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A6E9E" w14:textId="77777777" w:rsidR="003F2578" w:rsidRPr="003F2578" w:rsidRDefault="003F2578" w:rsidP="003F2578">
      <w:pPr>
        <w:pBdr>
          <w:bottom w:val="single" w:sz="6" w:space="1" w:color="auto"/>
        </w:pBdr>
        <w:spacing w:after="0" w:line="240" w:lineRule="auto"/>
        <w:jc w:val="center"/>
        <w:rPr>
          <w:rFonts w:ascii="Arial" w:eastAsia="Times New Roman" w:hAnsi="Arial" w:cs="Arial"/>
          <w:vanish/>
          <w:sz w:val="16"/>
          <w:szCs w:val="16"/>
          <w:lang w:eastAsia="pl-PL"/>
        </w:rPr>
      </w:pPr>
      <w:r w:rsidRPr="003F2578">
        <w:rPr>
          <w:rFonts w:ascii="Arial" w:eastAsia="Times New Roman" w:hAnsi="Arial" w:cs="Arial"/>
          <w:vanish/>
          <w:sz w:val="16"/>
          <w:szCs w:val="16"/>
          <w:lang w:eastAsia="pl-PL"/>
        </w:rPr>
        <w:t>Początek formularza</w:t>
      </w:r>
    </w:p>
    <w:p w14:paraId="36529285" w14:textId="77777777" w:rsidR="003F2578" w:rsidRPr="003F2578" w:rsidRDefault="003F2578" w:rsidP="003F2578">
      <w:pPr>
        <w:spacing w:after="24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t xml:space="preserve">Ogłoszenie nr 535919-N-2018 z dnia 2018-03-23 r. </w:t>
      </w:r>
    </w:p>
    <w:p w14:paraId="18CBBA1B" w14:textId="77777777" w:rsidR="003F2578" w:rsidRPr="003F2578" w:rsidRDefault="003F2578" w:rsidP="003F2578">
      <w:pPr>
        <w:spacing w:after="0" w:line="240" w:lineRule="auto"/>
        <w:jc w:val="center"/>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Wojewódzkie Wielospecjalistyczne Centrum Onkologii i Traumatologii im. M. Kopernika w Łodzi: 41zp18 Postępowanie o udzielenie zamówienia publicznego prowadzonego w trybie przetargu nieograniczonego o wartości nie przekraczającej 221 000 euro na dostawę sprzętu medycznego jednorazowego użytku dla Wojewódzkiego Wielospecjalistycznego Centrum Onkologii i Traumatologii im. M. Kopernika w Łodzi</w:t>
      </w:r>
      <w:r w:rsidRPr="003F2578">
        <w:rPr>
          <w:rFonts w:ascii="Times New Roman" w:eastAsia="Times New Roman" w:hAnsi="Times New Roman" w:cs="Times New Roman"/>
          <w:sz w:val="24"/>
          <w:szCs w:val="24"/>
          <w:lang w:eastAsia="pl-PL"/>
        </w:rPr>
        <w:br/>
        <w:t xml:space="preserve">OGŁOSZENIE O ZAMÓWIENIU - Dostawy </w:t>
      </w:r>
    </w:p>
    <w:p w14:paraId="5AAF63B7"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b/>
          <w:bCs/>
          <w:sz w:val="24"/>
          <w:szCs w:val="24"/>
          <w:lang w:eastAsia="pl-PL"/>
        </w:rPr>
        <w:t>Zamieszczanie ogłoszenia:</w:t>
      </w:r>
      <w:r w:rsidRPr="003F2578">
        <w:rPr>
          <w:rFonts w:ascii="Times New Roman" w:eastAsia="Times New Roman" w:hAnsi="Times New Roman" w:cs="Times New Roman"/>
          <w:sz w:val="24"/>
          <w:szCs w:val="24"/>
          <w:lang w:eastAsia="pl-PL"/>
        </w:rPr>
        <w:t xml:space="preserve"> Zamieszczanie obowiązkowe </w:t>
      </w:r>
    </w:p>
    <w:p w14:paraId="15914F61"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b/>
          <w:bCs/>
          <w:sz w:val="24"/>
          <w:szCs w:val="24"/>
          <w:lang w:eastAsia="pl-PL"/>
        </w:rPr>
        <w:t>Ogłoszenie dotyczy:</w:t>
      </w:r>
      <w:r w:rsidRPr="003F2578">
        <w:rPr>
          <w:rFonts w:ascii="Times New Roman" w:eastAsia="Times New Roman" w:hAnsi="Times New Roman" w:cs="Times New Roman"/>
          <w:sz w:val="24"/>
          <w:szCs w:val="24"/>
          <w:lang w:eastAsia="pl-PL"/>
        </w:rPr>
        <w:t xml:space="preserve"> Zamówienia publicznego </w:t>
      </w:r>
    </w:p>
    <w:p w14:paraId="029F054C"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99AEBE8"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 xml:space="preserve">Nie </w:t>
      </w:r>
    </w:p>
    <w:p w14:paraId="3758FF12"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Nazwa projektu lub programu</w:t>
      </w:r>
      <w:r w:rsidRPr="003F2578">
        <w:rPr>
          <w:rFonts w:ascii="Times New Roman" w:eastAsia="Times New Roman" w:hAnsi="Times New Roman" w:cs="Times New Roman"/>
          <w:sz w:val="24"/>
          <w:szCs w:val="24"/>
          <w:lang w:eastAsia="pl-PL"/>
        </w:rPr>
        <w:t xml:space="preserve"> </w:t>
      </w:r>
      <w:r w:rsidRPr="003F2578">
        <w:rPr>
          <w:rFonts w:ascii="Times New Roman" w:eastAsia="Times New Roman" w:hAnsi="Times New Roman" w:cs="Times New Roman"/>
          <w:sz w:val="24"/>
          <w:szCs w:val="24"/>
          <w:lang w:eastAsia="pl-PL"/>
        </w:rPr>
        <w:br/>
      </w:r>
    </w:p>
    <w:p w14:paraId="6C3E3392"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94D66AB"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 xml:space="preserve">Nie </w:t>
      </w:r>
    </w:p>
    <w:p w14:paraId="19688710"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F2578">
        <w:rPr>
          <w:rFonts w:ascii="Times New Roman" w:eastAsia="Times New Roman" w:hAnsi="Times New Roman" w:cs="Times New Roman"/>
          <w:sz w:val="24"/>
          <w:szCs w:val="24"/>
          <w:lang w:eastAsia="pl-PL"/>
        </w:rPr>
        <w:t>Pzp</w:t>
      </w:r>
      <w:proofErr w:type="spellEnd"/>
      <w:r w:rsidRPr="003F257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F2578">
        <w:rPr>
          <w:rFonts w:ascii="Times New Roman" w:eastAsia="Times New Roman" w:hAnsi="Times New Roman" w:cs="Times New Roman"/>
          <w:sz w:val="24"/>
          <w:szCs w:val="24"/>
          <w:lang w:eastAsia="pl-PL"/>
        </w:rPr>
        <w:br/>
      </w:r>
    </w:p>
    <w:p w14:paraId="5A123B97"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u w:val="single"/>
          <w:lang w:eastAsia="pl-PL"/>
        </w:rPr>
        <w:t>SEKCJA I: ZAMAWIAJĄCY</w:t>
      </w:r>
      <w:r w:rsidRPr="003F2578">
        <w:rPr>
          <w:rFonts w:ascii="Times New Roman" w:eastAsia="Times New Roman" w:hAnsi="Times New Roman" w:cs="Times New Roman"/>
          <w:sz w:val="24"/>
          <w:szCs w:val="24"/>
          <w:lang w:eastAsia="pl-PL"/>
        </w:rPr>
        <w:t xml:space="preserve"> </w:t>
      </w:r>
    </w:p>
    <w:p w14:paraId="0884F457"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b/>
          <w:bCs/>
          <w:sz w:val="24"/>
          <w:szCs w:val="24"/>
          <w:lang w:eastAsia="pl-PL"/>
        </w:rPr>
        <w:t xml:space="preserve">Postępowanie przeprowadza centralny zamawiający </w:t>
      </w:r>
    </w:p>
    <w:p w14:paraId="6F9E50F8"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 xml:space="preserve">Nie </w:t>
      </w:r>
    </w:p>
    <w:p w14:paraId="2795301C"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16358F2"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 xml:space="preserve">Nie </w:t>
      </w:r>
    </w:p>
    <w:p w14:paraId="7B580D48"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b/>
          <w:bCs/>
          <w:sz w:val="24"/>
          <w:szCs w:val="24"/>
          <w:lang w:eastAsia="pl-PL"/>
        </w:rPr>
        <w:t>Informacje na temat podmiotu któremu zamawiający powierzył/powierzyli prowadzenie postępowania:</w:t>
      </w:r>
      <w:r w:rsidRPr="003F2578">
        <w:rPr>
          <w:rFonts w:ascii="Times New Roman" w:eastAsia="Times New Roman" w:hAnsi="Times New Roman" w:cs="Times New Roman"/>
          <w:sz w:val="24"/>
          <w:szCs w:val="24"/>
          <w:lang w:eastAsia="pl-PL"/>
        </w:rPr>
        <w:t xml:space="preserve">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Postępowanie jest przeprowadzane wspólnie przez zamawiających</w:t>
      </w:r>
      <w:r w:rsidRPr="003F2578">
        <w:rPr>
          <w:rFonts w:ascii="Times New Roman" w:eastAsia="Times New Roman" w:hAnsi="Times New Roman" w:cs="Times New Roman"/>
          <w:sz w:val="24"/>
          <w:szCs w:val="24"/>
          <w:lang w:eastAsia="pl-PL"/>
        </w:rPr>
        <w:t xml:space="preserve"> </w:t>
      </w:r>
    </w:p>
    <w:p w14:paraId="7C028D65"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 xml:space="preserve">Nie </w:t>
      </w:r>
    </w:p>
    <w:p w14:paraId="08F760D8"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154AE968"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 xml:space="preserve">Nie </w:t>
      </w:r>
    </w:p>
    <w:p w14:paraId="75E8F153"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F2578">
        <w:rPr>
          <w:rFonts w:ascii="Times New Roman" w:eastAsia="Times New Roman" w:hAnsi="Times New Roman" w:cs="Times New Roman"/>
          <w:sz w:val="24"/>
          <w:szCs w:val="24"/>
          <w:lang w:eastAsia="pl-PL"/>
        </w:rPr>
        <w:t xml:space="preserve">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Informacje dodatkowe:</w:t>
      </w:r>
      <w:r w:rsidRPr="003F2578">
        <w:rPr>
          <w:rFonts w:ascii="Times New Roman" w:eastAsia="Times New Roman" w:hAnsi="Times New Roman" w:cs="Times New Roman"/>
          <w:sz w:val="24"/>
          <w:szCs w:val="24"/>
          <w:lang w:eastAsia="pl-PL"/>
        </w:rPr>
        <w:t xml:space="preserve"> </w:t>
      </w:r>
    </w:p>
    <w:p w14:paraId="047F065A"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b/>
          <w:bCs/>
          <w:sz w:val="24"/>
          <w:szCs w:val="24"/>
          <w:lang w:eastAsia="pl-PL"/>
        </w:rPr>
        <w:lastRenderedPageBreak/>
        <w:t xml:space="preserve">I. 1) NAZWA I ADRES: </w:t>
      </w:r>
      <w:r w:rsidRPr="003F2578">
        <w:rPr>
          <w:rFonts w:ascii="Times New Roman" w:eastAsia="Times New Roman" w:hAnsi="Times New Roman" w:cs="Times New Roman"/>
          <w:sz w:val="24"/>
          <w:szCs w:val="24"/>
          <w:lang w:eastAsia="pl-PL"/>
        </w:rPr>
        <w:t xml:space="preserve">Wojewódzkie Wielospecjalistyczne Centrum Onkologii i Traumatologii im. M. Kopernika w Łodzi, krajowy numer identyfikacyjny 29540300000, ul. Pabianicka  62 , 93-513   Łódź, woj. łódzkie, państwo Polska, tel. 42 6895911, 42 6895910, 42 6895819, 42 6895404, e-mail przetargi@kopernik.lodz.pl, faks 42 6895409. </w:t>
      </w:r>
      <w:r w:rsidRPr="003F2578">
        <w:rPr>
          <w:rFonts w:ascii="Times New Roman" w:eastAsia="Times New Roman" w:hAnsi="Times New Roman" w:cs="Times New Roman"/>
          <w:sz w:val="24"/>
          <w:szCs w:val="24"/>
          <w:lang w:eastAsia="pl-PL"/>
        </w:rPr>
        <w:br/>
        <w:t xml:space="preserve">Adres strony internetowej (URL): www.przetagi.kopernik.lodz.pl </w:t>
      </w:r>
      <w:r w:rsidRPr="003F2578">
        <w:rPr>
          <w:rFonts w:ascii="Times New Roman" w:eastAsia="Times New Roman" w:hAnsi="Times New Roman" w:cs="Times New Roman"/>
          <w:sz w:val="24"/>
          <w:szCs w:val="24"/>
          <w:lang w:eastAsia="pl-PL"/>
        </w:rPr>
        <w:br/>
        <w:t xml:space="preserve">Adres profilu nabywcy: </w:t>
      </w:r>
      <w:r w:rsidRPr="003F257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18234E4A"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b/>
          <w:bCs/>
          <w:sz w:val="24"/>
          <w:szCs w:val="24"/>
          <w:lang w:eastAsia="pl-PL"/>
        </w:rPr>
        <w:t xml:space="preserve">I. 2) RODZAJ ZAMAWIAJĄCEGO: </w:t>
      </w:r>
      <w:r w:rsidRPr="003F2578">
        <w:rPr>
          <w:rFonts w:ascii="Times New Roman" w:eastAsia="Times New Roman" w:hAnsi="Times New Roman" w:cs="Times New Roman"/>
          <w:sz w:val="24"/>
          <w:szCs w:val="24"/>
          <w:lang w:eastAsia="pl-PL"/>
        </w:rPr>
        <w:t xml:space="preserve">Podmiot prawa publicznego </w:t>
      </w:r>
      <w:r w:rsidRPr="003F2578">
        <w:rPr>
          <w:rFonts w:ascii="Times New Roman" w:eastAsia="Times New Roman" w:hAnsi="Times New Roman" w:cs="Times New Roman"/>
          <w:sz w:val="24"/>
          <w:szCs w:val="24"/>
          <w:lang w:eastAsia="pl-PL"/>
        </w:rPr>
        <w:br/>
      </w:r>
    </w:p>
    <w:p w14:paraId="1D7F2B13"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b/>
          <w:bCs/>
          <w:sz w:val="24"/>
          <w:szCs w:val="24"/>
          <w:lang w:eastAsia="pl-PL"/>
        </w:rPr>
        <w:t xml:space="preserve">I.3) WSPÓLNE UDZIELANIE ZAMÓWIENIA </w:t>
      </w:r>
      <w:r w:rsidRPr="003F2578">
        <w:rPr>
          <w:rFonts w:ascii="Times New Roman" w:eastAsia="Times New Roman" w:hAnsi="Times New Roman" w:cs="Times New Roman"/>
          <w:b/>
          <w:bCs/>
          <w:i/>
          <w:iCs/>
          <w:sz w:val="24"/>
          <w:szCs w:val="24"/>
          <w:lang w:eastAsia="pl-PL"/>
        </w:rPr>
        <w:t>(jeżeli dotyczy)</w:t>
      </w:r>
      <w:r w:rsidRPr="003F2578">
        <w:rPr>
          <w:rFonts w:ascii="Times New Roman" w:eastAsia="Times New Roman" w:hAnsi="Times New Roman" w:cs="Times New Roman"/>
          <w:b/>
          <w:bCs/>
          <w:sz w:val="24"/>
          <w:szCs w:val="24"/>
          <w:lang w:eastAsia="pl-PL"/>
        </w:rPr>
        <w:t xml:space="preserve">: </w:t>
      </w:r>
    </w:p>
    <w:p w14:paraId="32A4489A"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F2578">
        <w:rPr>
          <w:rFonts w:ascii="Times New Roman" w:eastAsia="Times New Roman" w:hAnsi="Times New Roman" w:cs="Times New Roman"/>
          <w:sz w:val="24"/>
          <w:szCs w:val="24"/>
          <w:lang w:eastAsia="pl-PL"/>
        </w:rPr>
        <w:br/>
      </w:r>
    </w:p>
    <w:p w14:paraId="63820779"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b/>
          <w:bCs/>
          <w:sz w:val="24"/>
          <w:szCs w:val="24"/>
          <w:lang w:eastAsia="pl-PL"/>
        </w:rPr>
        <w:t xml:space="preserve">I.4) KOMUNIKACJA: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F2578">
        <w:rPr>
          <w:rFonts w:ascii="Times New Roman" w:eastAsia="Times New Roman" w:hAnsi="Times New Roman" w:cs="Times New Roman"/>
          <w:sz w:val="24"/>
          <w:szCs w:val="24"/>
          <w:lang w:eastAsia="pl-PL"/>
        </w:rPr>
        <w:t xml:space="preserve"> </w:t>
      </w:r>
    </w:p>
    <w:p w14:paraId="0E658A65"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 xml:space="preserve">Tak </w:t>
      </w:r>
      <w:r w:rsidRPr="003F2578">
        <w:rPr>
          <w:rFonts w:ascii="Times New Roman" w:eastAsia="Times New Roman" w:hAnsi="Times New Roman" w:cs="Times New Roman"/>
          <w:sz w:val="24"/>
          <w:szCs w:val="24"/>
          <w:lang w:eastAsia="pl-PL"/>
        </w:rPr>
        <w:br/>
        <w:t xml:space="preserve">http://www.przetargi.kopernik.lodz.pl </w:t>
      </w:r>
    </w:p>
    <w:p w14:paraId="687B0B92"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5377D9CC"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 xml:space="preserve">Tak </w:t>
      </w:r>
      <w:r w:rsidRPr="003F2578">
        <w:rPr>
          <w:rFonts w:ascii="Times New Roman" w:eastAsia="Times New Roman" w:hAnsi="Times New Roman" w:cs="Times New Roman"/>
          <w:sz w:val="24"/>
          <w:szCs w:val="24"/>
          <w:lang w:eastAsia="pl-PL"/>
        </w:rPr>
        <w:br/>
        <w:t xml:space="preserve">http://www.przetargi.kopernik.lodz.pl </w:t>
      </w:r>
    </w:p>
    <w:p w14:paraId="37EB4751"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581BD0F5"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 xml:space="preserve">Nie </w:t>
      </w:r>
      <w:r w:rsidRPr="003F2578">
        <w:rPr>
          <w:rFonts w:ascii="Times New Roman" w:eastAsia="Times New Roman" w:hAnsi="Times New Roman" w:cs="Times New Roman"/>
          <w:sz w:val="24"/>
          <w:szCs w:val="24"/>
          <w:lang w:eastAsia="pl-PL"/>
        </w:rPr>
        <w:br/>
      </w:r>
    </w:p>
    <w:p w14:paraId="3E2C1B60"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Oferty lub wnioski o dopuszczenie do udziału w postępowaniu należy przesyłać:</w:t>
      </w:r>
      <w:r w:rsidRPr="003F2578">
        <w:rPr>
          <w:rFonts w:ascii="Times New Roman" w:eastAsia="Times New Roman" w:hAnsi="Times New Roman" w:cs="Times New Roman"/>
          <w:sz w:val="24"/>
          <w:szCs w:val="24"/>
          <w:lang w:eastAsia="pl-PL"/>
        </w:rPr>
        <w:t xml:space="preserve">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Elektronicznie</w:t>
      </w:r>
      <w:r w:rsidRPr="003F2578">
        <w:rPr>
          <w:rFonts w:ascii="Times New Roman" w:eastAsia="Times New Roman" w:hAnsi="Times New Roman" w:cs="Times New Roman"/>
          <w:sz w:val="24"/>
          <w:szCs w:val="24"/>
          <w:lang w:eastAsia="pl-PL"/>
        </w:rPr>
        <w:t xml:space="preserve"> </w:t>
      </w:r>
    </w:p>
    <w:p w14:paraId="3D22F995"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 xml:space="preserve">Nie </w:t>
      </w:r>
      <w:r w:rsidRPr="003F2578">
        <w:rPr>
          <w:rFonts w:ascii="Times New Roman" w:eastAsia="Times New Roman" w:hAnsi="Times New Roman" w:cs="Times New Roman"/>
          <w:sz w:val="24"/>
          <w:szCs w:val="24"/>
          <w:lang w:eastAsia="pl-PL"/>
        </w:rPr>
        <w:br/>
        <w:t xml:space="preserve">adres </w:t>
      </w:r>
      <w:r w:rsidRPr="003F2578">
        <w:rPr>
          <w:rFonts w:ascii="Times New Roman" w:eastAsia="Times New Roman" w:hAnsi="Times New Roman" w:cs="Times New Roman"/>
          <w:sz w:val="24"/>
          <w:szCs w:val="24"/>
          <w:lang w:eastAsia="pl-PL"/>
        </w:rPr>
        <w:br/>
      </w:r>
    </w:p>
    <w:p w14:paraId="01CD9C74"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p>
    <w:p w14:paraId="47F7C104"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F2578">
        <w:rPr>
          <w:rFonts w:ascii="Times New Roman" w:eastAsia="Times New Roman" w:hAnsi="Times New Roman" w:cs="Times New Roman"/>
          <w:sz w:val="24"/>
          <w:szCs w:val="24"/>
          <w:lang w:eastAsia="pl-PL"/>
        </w:rPr>
        <w:t xml:space="preserve"> </w:t>
      </w:r>
      <w:r w:rsidRPr="003F2578">
        <w:rPr>
          <w:rFonts w:ascii="Times New Roman" w:eastAsia="Times New Roman" w:hAnsi="Times New Roman" w:cs="Times New Roman"/>
          <w:sz w:val="24"/>
          <w:szCs w:val="24"/>
          <w:lang w:eastAsia="pl-PL"/>
        </w:rPr>
        <w:br/>
        <w:t xml:space="preserve">Nie </w:t>
      </w:r>
      <w:r w:rsidRPr="003F2578">
        <w:rPr>
          <w:rFonts w:ascii="Times New Roman" w:eastAsia="Times New Roman" w:hAnsi="Times New Roman" w:cs="Times New Roman"/>
          <w:sz w:val="24"/>
          <w:szCs w:val="24"/>
          <w:lang w:eastAsia="pl-PL"/>
        </w:rPr>
        <w:br/>
        <w:t xml:space="preserve">Inny sposób: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F2578">
        <w:rPr>
          <w:rFonts w:ascii="Times New Roman" w:eastAsia="Times New Roman" w:hAnsi="Times New Roman" w:cs="Times New Roman"/>
          <w:sz w:val="24"/>
          <w:szCs w:val="24"/>
          <w:lang w:eastAsia="pl-PL"/>
        </w:rPr>
        <w:t xml:space="preserve"> </w:t>
      </w:r>
      <w:r w:rsidRPr="003F2578">
        <w:rPr>
          <w:rFonts w:ascii="Times New Roman" w:eastAsia="Times New Roman" w:hAnsi="Times New Roman" w:cs="Times New Roman"/>
          <w:sz w:val="24"/>
          <w:szCs w:val="24"/>
          <w:lang w:eastAsia="pl-PL"/>
        </w:rPr>
        <w:br/>
        <w:t xml:space="preserve">Tak </w:t>
      </w:r>
      <w:r w:rsidRPr="003F2578">
        <w:rPr>
          <w:rFonts w:ascii="Times New Roman" w:eastAsia="Times New Roman" w:hAnsi="Times New Roman" w:cs="Times New Roman"/>
          <w:sz w:val="24"/>
          <w:szCs w:val="24"/>
          <w:lang w:eastAsia="pl-PL"/>
        </w:rPr>
        <w:br/>
        <w:t xml:space="preserve">Inny sposób: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lastRenderedPageBreak/>
        <w:t xml:space="preserve">pisemnie </w:t>
      </w:r>
      <w:r w:rsidRPr="003F2578">
        <w:rPr>
          <w:rFonts w:ascii="Times New Roman" w:eastAsia="Times New Roman" w:hAnsi="Times New Roman" w:cs="Times New Roman"/>
          <w:sz w:val="24"/>
          <w:szCs w:val="24"/>
          <w:lang w:eastAsia="pl-PL"/>
        </w:rPr>
        <w:br/>
        <w:t xml:space="preserve">Adres: </w:t>
      </w:r>
      <w:r w:rsidRPr="003F2578">
        <w:rPr>
          <w:rFonts w:ascii="Times New Roman" w:eastAsia="Times New Roman" w:hAnsi="Times New Roman" w:cs="Times New Roman"/>
          <w:sz w:val="24"/>
          <w:szCs w:val="24"/>
          <w:lang w:eastAsia="pl-PL"/>
        </w:rPr>
        <w:br/>
        <w:t xml:space="preserve">WOJEWÓDZKIE WIELOSPECJALISTYCZNE CENTRUM ONKOLOGII I TRAUMATOLOGII IM. M. KOPERNIKA W ŁODZI. ul. Pabianicka 62, 93-513 Łódź, Kancelaria Szpitala </w:t>
      </w:r>
    </w:p>
    <w:p w14:paraId="06B49D1C"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F2578">
        <w:rPr>
          <w:rFonts w:ascii="Times New Roman" w:eastAsia="Times New Roman" w:hAnsi="Times New Roman" w:cs="Times New Roman"/>
          <w:sz w:val="24"/>
          <w:szCs w:val="24"/>
          <w:lang w:eastAsia="pl-PL"/>
        </w:rPr>
        <w:t xml:space="preserve"> </w:t>
      </w:r>
    </w:p>
    <w:p w14:paraId="59FBFFCE"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 xml:space="preserve">Nie </w:t>
      </w:r>
      <w:r w:rsidRPr="003F257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F2578">
        <w:rPr>
          <w:rFonts w:ascii="Times New Roman" w:eastAsia="Times New Roman" w:hAnsi="Times New Roman" w:cs="Times New Roman"/>
          <w:sz w:val="24"/>
          <w:szCs w:val="24"/>
          <w:lang w:eastAsia="pl-PL"/>
        </w:rPr>
        <w:br/>
      </w:r>
    </w:p>
    <w:p w14:paraId="33916A5D"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u w:val="single"/>
          <w:lang w:eastAsia="pl-PL"/>
        </w:rPr>
        <w:t xml:space="preserve">SEKCJA II: PRZEDMIOT ZAMÓWIENIA </w:t>
      </w:r>
    </w:p>
    <w:p w14:paraId="6CAA342B"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II.1) Nazwa nadana zamówieniu przez zamawiającego: </w:t>
      </w:r>
      <w:r w:rsidRPr="003F2578">
        <w:rPr>
          <w:rFonts w:ascii="Times New Roman" w:eastAsia="Times New Roman" w:hAnsi="Times New Roman" w:cs="Times New Roman"/>
          <w:sz w:val="24"/>
          <w:szCs w:val="24"/>
          <w:lang w:eastAsia="pl-PL"/>
        </w:rPr>
        <w:t xml:space="preserve">41zp18 Postępowanie o udzielenie zamówienia publicznego prowadzonego w trybie przetargu nieograniczonego o wartości nie przekraczającej 221 000 euro na dostawę sprzętu medycznego jednorazowego użytku dla Wojewódzkiego Wielospecjalistycznego Centrum Onkologii i Traumatologii im. M. Kopernika w Łodzi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Numer referencyjny: </w:t>
      </w:r>
      <w:r w:rsidRPr="003F2578">
        <w:rPr>
          <w:rFonts w:ascii="Times New Roman" w:eastAsia="Times New Roman" w:hAnsi="Times New Roman" w:cs="Times New Roman"/>
          <w:sz w:val="24"/>
          <w:szCs w:val="24"/>
          <w:lang w:eastAsia="pl-PL"/>
        </w:rPr>
        <w:t xml:space="preserve">41zp18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58A05346" w14:textId="77777777" w:rsidR="003F2578" w:rsidRPr="003F2578" w:rsidRDefault="003F2578" w:rsidP="003F2578">
      <w:pPr>
        <w:spacing w:after="0" w:line="240" w:lineRule="auto"/>
        <w:jc w:val="both"/>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 xml:space="preserve">Nie </w:t>
      </w:r>
    </w:p>
    <w:p w14:paraId="19A795CD"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II.2) Rodzaj zamówienia: </w:t>
      </w:r>
      <w:r w:rsidRPr="003F2578">
        <w:rPr>
          <w:rFonts w:ascii="Times New Roman" w:eastAsia="Times New Roman" w:hAnsi="Times New Roman" w:cs="Times New Roman"/>
          <w:sz w:val="24"/>
          <w:szCs w:val="24"/>
          <w:lang w:eastAsia="pl-PL"/>
        </w:rPr>
        <w:t xml:space="preserve">Dostawy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II.3) Informacja o możliwości składania ofert częściowych</w:t>
      </w:r>
      <w:r w:rsidRPr="003F2578">
        <w:rPr>
          <w:rFonts w:ascii="Times New Roman" w:eastAsia="Times New Roman" w:hAnsi="Times New Roman" w:cs="Times New Roman"/>
          <w:sz w:val="24"/>
          <w:szCs w:val="24"/>
          <w:lang w:eastAsia="pl-PL"/>
        </w:rPr>
        <w:t xml:space="preserve"> </w:t>
      </w:r>
      <w:r w:rsidRPr="003F2578">
        <w:rPr>
          <w:rFonts w:ascii="Times New Roman" w:eastAsia="Times New Roman" w:hAnsi="Times New Roman" w:cs="Times New Roman"/>
          <w:sz w:val="24"/>
          <w:szCs w:val="24"/>
          <w:lang w:eastAsia="pl-PL"/>
        </w:rPr>
        <w:br/>
        <w:t xml:space="preserve">Zamówienie podzielone jest na części: </w:t>
      </w:r>
    </w:p>
    <w:p w14:paraId="4D2A8621"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 xml:space="preserve">Tak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Oferty lub wnioski o dopuszczenie do udziału w postępowaniu można składać w odniesieniu do:</w:t>
      </w:r>
      <w:r w:rsidRPr="003F2578">
        <w:rPr>
          <w:rFonts w:ascii="Times New Roman" w:eastAsia="Times New Roman" w:hAnsi="Times New Roman" w:cs="Times New Roman"/>
          <w:sz w:val="24"/>
          <w:szCs w:val="24"/>
          <w:lang w:eastAsia="pl-PL"/>
        </w:rPr>
        <w:t xml:space="preserve"> </w:t>
      </w:r>
      <w:r w:rsidRPr="003F2578">
        <w:rPr>
          <w:rFonts w:ascii="Times New Roman" w:eastAsia="Times New Roman" w:hAnsi="Times New Roman" w:cs="Times New Roman"/>
          <w:sz w:val="24"/>
          <w:szCs w:val="24"/>
          <w:lang w:eastAsia="pl-PL"/>
        </w:rPr>
        <w:br/>
        <w:t xml:space="preserve">wszystkich części </w:t>
      </w:r>
    </w:p>
    <w:p w14:paraId="736883B7"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F2578">
        <w:rPr>
          <w:rFonts w:ascii="Times New Roman" w:eastAsia="Times New Roman" w:hAnsi="Times New Roman" w:cs="Times New Roman"/>
          <w:sz w:val="24"/>
          <w:szCs w:val="24"/>
          <w:lang w:eastAsia="pl-PL"/>
        </w:rPr>
        <w:t xml:space="preserve">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F2578">
        <w:rPr>
          <w:rFonts w:ascii="Times New Roman" w:eastAsia="Times New Roman" w:hAnsi="Times New Roman" w:cs="Times New Roman"/>
          <w:sz w:val="24"/>
          <w:szCs w:val="24"/>
          <w:lang w:eastAsia="pl-PL"/>
        </w:rPr>
        <w:t xml:space="preserve">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II.4) Krótki opis przedmiotu zamówienia </w:t>
      </w:r>
      <w:r w:rsidRPr="003F257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F257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F2578">
        <w:rPr>
          <w:rFonts w:ascii="Times New Roman" w:eastAsia="Times New Roman" w:hAnsi="Times New Roman" w:cs="Times New Roman"/>
          <w:sz w:val="24"/>
          <w:szCs w:val="24"/>
          <w:lang w:eastAsia="pl-PL"/>
        </w:rPr>
        <w:t xml:space="preserve">Przedmiotem zamówienia jest dostawa sprzętu medycznego, wyszczególnionego ilościowo i asortymentowo oraz opisanego w załączniku nr 2a do SIWZ.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II.5) Główny kod CPV: </w:t>
      </w:r>
      <w:r w:rsidRPr="003F2578">
        <w:rPr>
          <w:rFonts w:ascii="Times New Roman" w:eastAsia="Times New Roman" w:hAnsi="Times New Roman" w:cs="Times New Roman"/>
          <w:sz w:val="24"/>
          <w:szCs w:val="24"/>
          <w:lang w:eastAsia="pl-PL"/>
        </w:rPr>
        <w:t xml:space="preserve">33100000-1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Dodatkowe kody CPV:</w:t>
      </w:r>
      <w:r w:rsidRPr="003F2578">
        <w:rPr>
          <w:rFonts w:ascii="Times New Roman" w:eastAsia="Times New Roman" w:hAnsi="Times New Roman" w:cs="Times New Roman"/>
          <w:sz w:val="24"/>
          <w:szCs w:val="24"/>
          <w:lang w:eastAsia="pl-PL"/>
        </w:rPr>
        <w:t xml:space="preserve">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II.6) Całkowita wartość zamówienia </w:t>
      </w:r>
      <w:r w:rsidRPr="003F2578">
        <w:rPr>
          <w:rFonts w:ascii="Times New Roman" w:eastAsia="Times New Roman" w:hAnsi="Times New Roman" w:cs="Times New Roman"/>
          <w:i/>
          <w:iCs/>
          <w:sz w:val="24"/>
          <w:szCs w:val="24"/>
          <w:lang w:eastAsia="pl-PL"/>
        </w:rPr>
        <w:t xml:space="preserve">(jeżeli zamawiający podaje informacje o wartości </w:t>
      </w:r>
      <w:r w:rsidRPr="003F2578">
        <w:rPr>
          <w:rFonts w:ascii="Times New Roman" w:eastAsia="Times New Roman" w:hAnsi="Times New Roman" w:cs="Times New Roman"/>
          <w:i/>
          <w:iCs/>
          <w:sz w:val="24"/>
          <w:szCs w:val="24"/>
          <w:lang w:eastAsia="pl-PL"/>
        </w:rPr>
        <w:lastRenderedPageBreak/>
        <w:t>zamówienia)</w:t>
      </w:r>
      <w:r w:rsidRPr="003F2578">
        <w:rPr>
          <w:rFonts w:ascii="Times New Roman" w:eastAsia="Times New Roman" w:hAnsi="Times New Roman" w:cs="Times New Roman"/>
          <w:sz w:val="24"/>
          <w:szCs w:val="24"/>
          <w:lang w:eastAsia="pl-PL"/>
        </w:rPr>
        <w:t xml:space="preserve">: </w:t>
      </w:r>
      <w:r w:rsidRPr="003F2578">
        <w:rPr>
          <w:rFonts w:ascii="Times New Roman" w:eastAsia="Times New Roman" w:hAnsi="Times New Roman" w:cs="Times New Roman"/>
          <w:sz w:val="24"/>
          <w:szCs w:val="24"/>
          <w:lang w:eastAsia="pl-PL"/>
        </w:rPr>
        <w:br/>
        <w:t xml:space="preserve">Wartość bez VAT: </w:t>
      </w:r>
      <w:r w:rsidRPr="003F2578">
        <w:rPr>
          <w:rFonts w:ascii="Times New Roman" w:eastAsia="Times New Roman" w:hAnsi="Times New Roman" w:cs="Times New Roman"/>
          <w:sz w:val="24"/>
          <w:szCs w:val="24"/>
          <w:lang w:eastAsia="pl-PL"/>
        </w:rPr>
        <w:br/>
        <w:t xml:space="preserve">Waluta: </w:t>
      </w:r>
    </w:p>
    <w:p w14:paraId="0B91FA9F"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F2578">
        <w:rPr>
          <w:rFonts w:ascii="Times New Roman" w:eastAsia="Times New Roman" w:hAnsi="Times New Roman" w:cs="Times New Roman"/>
          <w:sz w:val="24"/>
          <w:szCs w:val="24"/>
          <w:lang w:eastAsia="pl-PL"/>
        </w:rPr>
        <w:t xml:space="preserve"> </w:t>
      </w:r>
    </w:p>
    <w:p w14:paraId="7A48520B"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F2578">
        <w:rPr>
          <w:rFonts w:ascii="Times New Roman" w:eastAsia="Times New Roman" w:hAnsi="Times New Roman" w:cs="Times New Roman"/>
          <w:b/>
          <w:bCs/>
          <w:sz w:val="24"/>
          <w:szCs w:val="24"/>
          <w:lang w:eastAsia="pl-PL"/>
        </w:rPr>
        <w:t>Pzp</w:t>
      </w:r>
      <w:proofErr w:type="spellEnd"/>
      <w:r w:rsidRPr="003F2578">
        <w:rPr>
          <w:rFonts w:ascii="Times New Roman" w:eastAsia="Times New Roman" w:hAnsi="Times New Roman" w:cs="Times New Roman"/>
          <w:b/>
          <w:bCs/>
          <w:sz w:val="24"/>
          <w:szCs w:val="24"/>
          <w:lang w:eastAsia="pl-PL"/>
        </w:rPr>
        <w:t xml:space="preserve">: </w:t>
      </w:r>
      <w:r w:rsidRPr="003F2578">
        <w:rPr>
          <w:rFonts w:ascii="Times New Roman" w:eastAsia="Times New Roman" w:hAnsi="Times New Roman" w:cs="Times New Roman"/>
          <w:sz w:val="24"/>
          <w:szCs w:val="24"/>
          <w:lang w:eastAsia="pl-PL"/>
        </w:rPr>
        <w:t xml:space="preserve">Nie </w:t>
      </w:r>
      <w:r w:rsidRPr="003F257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F2578">
        <w:rPr>
          <w:rFonts w:ascii="Times New Roman" w:eastAsia="Times New Roman" w:hAnsi="Times New Roman" w:cs="Times New Roman"/>
          <w:sz w:val="24"/>
          <w:szCs w:val="24"/>
          <w:lang w:eastAsia="pl-PL"/>
        </w:rPr>
        <w:t>Pzp</w:t>
      </w:r>
      <w:proofErr w:type="spellEnd"/>
      <w:r w:rsidRPr="003F2578">
        <w:rPr>
          <w:rFonts w:ascii="Times New Roman" w:eastAsia="Times New Roman" w:hAnsi="Times New Roman" w:cs="Times New Roman"/>
          <w:sz w:val="24"/>
          <w:szCs w:val="24"/>
          <w:lang w:eastAsia="pl-PL"/>
        </w:rPr>
        <w:t xml:space="preserve">: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F2578">
        <w:rPr>
          <w:rFonts w:ascii="Times New Roman" w:eastAsia="Times New Roman" w:hAnsi="Times New Roman" w:cs="Times New Roman"/>
          <w:sz w:val="24"/>
          <w:szCs w:val="24"/>
          <w:lang w:eastAsia="pl-PL"/>
        </w:rPr>
        <w:t xml:space="preserve"> </w:t>
      </w:r>
      <w:r w:rsidRPr="003F2578">
        <w:rPr>
          <w:rFonts w:ascii="Times New Roman" w:eastAsia="Times New Roman" w:hAnsi="Times New Roman" w:cs="Times New Roman"/>
          <w:sz w:val="24"/>
          <w:szCs w:val="24"/>
          <w:lang w:eastAsia="pl-PL"/>
        </w:rPr>
        <w:br/>
        <w:t>miesiącach:  6  </w:t>
      </w:r>
      <w:r w:rsidRPr="003F2578">
        <w:rPr>
          <w:rFonts w:ascii="Times New Roman" w:eastAsia="Times New Roman" w:hAnsi="Times New Roman" w:cs="Times New Roman"/>
          <w:i/>
          <w:iCs/>
          <w:sz w:val="24"/>
          <w:szCs w:val="24"/>
          <w:lang w:eastAsia="pl-PL"/>
        </w:rPr>
        <w:t xml:space="preserve"> lub </w:t>
      </w:r>
      <w:r w:rsidRPr="003F2578">
        <w:rPr>
          <w:rFonts w:ascii="Times New Roman" w:eastAsia="Times New Roman" w:hAnsi="Times New Roman" w:cs="Times New Roman"/>
          <w:b/>
          <w:bCs/>
          <w:sz w:val="24"/>
          <w:szCs w:val="24"/>
          <w:lang w:eastAsia="pl-PL"/>
        </w:rPr>
        <w:t>dniach:</w:t>
      </w:r>
      <w:r w:rsidRPr="003F2578">
        <w:rPr>
          <w:rFonts w:ascii="Times New Roman" w:eastAsia="Times New Roman" w:hAnsi="Times New Roman" w:cs="Times New Roman"/>
          <w:sz w:val="24"/>
          <w:szCs w:val="24"/>
          <w:lang w:eastAsia="pl-PL"/>
        </w:rPr>
        <w:t xml:space="preserve">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i/>
          <w:iCs/>
          <w:sz w:val="24"/>
          <w:szCs w:val="24"/>
          <w:lang w:eastAsia="pl-PL"/>
        </w:rPr>
        <w:t>lub</w:t>
      </w:r>
      <w:r w:rsidRPr="003F2578">
        <w:rPr>
          <w:rFonts w:ascii="Times New Roman" w:eastAsia="Times New Roman" w:hAnsi="Times New Roman" w:cs="Times New Roman"/>
          <w:sz w:val="24"/>
          <w:szCs w:val="24"/>
          <w:lang w:eastAsia="pl-PL"/>
        </w:rPr>
        <w:t xml:space="preserve">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data rozpoczęcia: </w:t>
      </w:r>
      <w:r w:rsidRPr="003F2578">
        <w:rPr>
          <w:rFonts w:ascii="Times New Roman" w:eastAsia="Times New Roman" w:hAnsi="Times New Roman" w:cs="Times New Roman"/>
          <w:sz w:val="24"/>
          <w:szCs w:val="24"/>
          <w:lang w:eastAsia="pl-PL"/>
        </w:rPr>
        <w:t> </w:t>
      </w:r>
      <w:r w:rsidRPr="003F2578">
        <w:rPr>
          <w:rFonts w:ascii="Times New Roman" w:eastAsia="Times New Roman" w:hAnsi="Times New Roman" w:cs="Times New Roman"/>
          <w:i/>
          <w:iCs/>
          <w:sz w:val="24"/>
          <w:szCs w:val="24"/>
          <w:lang w:eastAsia="pl-PL"/>
        </w:rPr>
        <w:t xml:space="preserve"> lub </w:t>
      </w:r>
      <w:r w:rsidRPr="003F2578">
        <w:rPr>
          <w:rFonts w:ascii="Times New Roman" w:eastAsia="Times New Roman" w:hAnsi="Times New Roman" w:cs="Times New Roman"/>
          <w:b/>
          <w:bCs/>
          <w:sz w:val="24"/>
          <w:szCs w:val="24"/>
          <w:lang w:eastAsia="pl-PL"/>
        </w:rPr>
        <w:t xml:space="preserve">zakończenia: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II.9) Informacje dodatkowe: </w:t>
      </w:r>
    </w:p>
    <w:p w14:paraId="4380573F"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2D9FF16A"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b/>
          <w:bCs/>
          <w:sz w:val="24"/>
          <w:szCs w:val="24"/>
          <w:lang w:eastAsia="pl-PL"/>
        </w:rPr>
        <w:t xml:space="preserve">III.1) WARUNKI UDZIAŁU W POSTĘPOWANIU </w:t>
      </w:r>
    </w:p>
    <w:p w14:paraId="6BFD4E11"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F2578">
        <w:rPr>
          <w:rFonts w:ascii="Times New Roman" w:eastAsia="Times New Roman" w:hAnsi="Times New Roman" w:cs="Times New Roman"/>
          <w:sz w:val="24"/>
          <w:szCs w:val="24"/>
          <w:lang w:eastAsia="pl-PL"/>
        </w:rPr>
        <w:t xml:space="preserve"> </w:t>
      </w:r>
      <w:r w:rsidRPr="003F2578">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Spełnienie warunku zostanie dokonane na podstawie oświadczenia – Załącznik nr 3 do SIWZ. </w:t>
      </w:r>
      <w:r w:rsidRPr="003F2578">
        <w:rPr>
          <w:rFonts w:ascii="Times New Roman" w:eastAsia="Times New Roman" w:hAnsi="Times New Roman" w:cs="Times New Roman"/>
          <w:sz w:val="24"/>
          <w:szCs w:val="24"/>
          <w:lang w:eastAsia="pl-PL"/>
        </w:rPr>
        <w:br/>
        <w:t xml:space="preserve">Informacje dodatkowe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III.1.2) Sytuacja finansowa lub ekonomiczna </w:t>
      </w:r>
      <w:r w:rsidRPr="003F2578">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Spełnienie warunku zostanie dokonane na podstawie oświadczenia – Załącznik nr 3 do SIWZ. </w:t>
      </w:r>
      <w:r w:rsidRPr="003F2578">
        <w:rPr>
          <w:rFonts w:ascii="Times New Roman" w:eastAsia="Times New Roman" w:hAnsi="Times New Roman" w:cs="Times New Roman"/>
          <w:sz w:val="24"/>
          <w:szCs w:val="24"/>
          <w:lang w:eastAsia="pl-PL"/>
        </w:rPr>
        <w:br/>
        <w:t xml:space="preserve">Informacje dodatkowe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III.1.3) Zdolność techniczna lub zawodowa </w:t>
      </w:r>
      <w:r w:rsidRPr="003F2578">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Spełnienie warunku zostanie dokonane na podstawie oświadczenia – Załącznik nr 3 do SIWZ. </w:t>
      </w:r>
      <w:r w:rsidRPr="003F257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F2578">
        <w:rPr>
          <w:rFonts w:ascii="Times New Roman" w:eastAsia="Times New Roman" w:hAnsi="Times New Roman" w:cs="Times New Roman"/>
          <w:sz w:val="24"/>
          <w:szCs w:val="24"/>
          <w:lang w:eastAsia="pl-PL"/>
        </w:rPr>
        <w:br/>
        <w:t xml:space="preserve">Informacje dodatkowe: </w:t>
      </w:r>
    </w:p>
    <w:p w14:paraId="6FA8C4DB"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b/>
          <w:bCs/>
          <w:sz w:val="24"/>
          <w:szCs w:val="24"/>
          <w:lang w:eastAsia="pl-PL"/>
        </w:rPr>
        <w:t xml:space="preserve">III.2) PODSTAWY WYKLUCZENIA </w:t>
      </w:r>
    </w:p>
    <w:p w14:paraId="3894E7F1"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F2578">
        <w:rPr>
          <w:rFonts w:ascii="Times New Roman" w:eastAsia="Times New Roman" w:hAnsi="Times New Roman" w:cs="Times New Roman"/>
          <w:b/>
          <w:bCs/>
          <w:sz w:val="24"/>
          <w:szCs w:val="24"/>
          <w:lang w:eastAsia="pl-PL"/>
        </w:rPr>
        <w:t>Pzp</w:t>
      </w:r>
      <w:proofErr w:type="spellEnd"/>
      <w:r w:rsidRPr="003F2578">
        <w:rPr>
          <w:rFonts w:ascii="Times New Roman" w:eastAsia="Times New Roman" w:hAnsi="Times New Roman" w:cs="Times New Roman"/>
          <w:sz w:val="24"/>
          <w:szCs w:val="24"/>
          <w:lang w:eastAsia="pl-PL"/>
        </w:rPr>
        <w:t xml:space="preserve">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F2578">
        <w:rPr>
          <w:rFonts w:ascii="Times New Roman" w:eastAsia="Times New Roman" w:hAnsi="Times New Roman" w:cs="Times New Roman"/>
          <w:b/>
          <w:bCs/>
          <w:sz w:val="24"/>
          <w:szCs w:val="24"/>
          <w:lang w:eastAsia="pl-PL"/>
        </w:rPr>
        <w:t>Pzp</w:t>
      </w:r>
      <w:proofErr w:type="spellEnd"/>
      <w:r w:rsidRPr="003F2578">
        <w:rPr>
          <w:rFonts w:ascii="Times New Roman" w:eastAsia="Times New Roman" w:hAnsi="Times New Roman" w:cs="Times New Roman"/>
          <w:sz w:val="24"/>
          <w:szCs w:val="24"/>
          <w:lang w:eastAsia="pl-PL"/>
        </w:rPr>
        <w:t xml:space="preserve"> Nie Zamawiający przewiduje następujące fakultatywne podstawy wykluczenia: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lastRenderedPageBreak/>
        <w:br/>
      </w:r>
      <w:r w:rsidRPr="003F2578">
        <w:rPr>
          <w:rFonts w:ascii="Times New Roman" w:eastAsia="Times New Roman" w:hAnsi="Times New Roman" w:cs="Times New Roman"/>
          <w:sz w:val="24"/>
          <w:szCs w:val="24"/>
          <w:lang w:eastAsia="pl-PL"/>
        </w:rPr>
        <w:br/>
      </w:r>
    </w:p>
    <w:p w14:paraId="4392CF0F"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721E495D"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F2578">
        <w:rPr>
          <w:rFonts w:ascii="Times New Roman" w:eastAsia="Times New Roman" w:hAnsi="Times New Roman" w:cs="Times New Roman"/>
          <w:sz w:val="24"/>
          <w:szCs w:val="24"/>
          <w:lang w:eastAsia="pl-PL"/>
        </w:rPr>
        <w:br/>
        <w:t xml:space="preserve">Tak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Oświadczenie o spełnianiu kryteriów selekcji </w:t>
      </w:r>
      <w:r w:rsidRPr="003F2578">
        <w:rPr>
          <w:rFonts w:ascii="Times New Roman" w:eastAsia="Times New Roman" w:hAnsi="Times New Roman" w:cs="Times New Roman"/>
          <w:sz w:val="24"/>
          <w:szCs w:val="24"/>
          <w:lang w:eastAsia="pl-PL"/>
        </w:rPr>
        <w:br/>
        <w:t xml:space="preserve">Nie </w:t>
      </w:r>
    </w:p>
    <w:p w14:paraId="0EF1699A"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5E6CF350"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 xml:space="preserve">Wykonawca w terminie 3 dni od dnia zamieszczenia na stronie internetowej Zamawiającego informacji z otwarcia ofert przekazuje Zamawiającemu: A\ Oświadczenie Wykonawcy o przynależności lub braku przynależności do tej samej grupy kapitałowej, o której mowa w art. 24 ust. 1 pkt 23 ustawy </w:t>
      </w:r>
      <w:proofErr w:type="spellStart"/>
      <w:r w:rsidRPr="003F2578">
        <w:rPr>
          <w:rFonts w:ascii="Times New Roman" w:eastAsia="Times New Roman" w:hAnsi="Times New Roman" w:cs="Times New Roman"/>
          <w:sz w:val="24"/>
          <w:szCs w:val="24"/>
          <w:lang w:eastAsia="pl-PL"/>
        </w:rPr>
        <w:t>Pzp</w:t>
      </w:r>
      <w:proofErr w:type="spellEnd"/>
      <w:r w:rsidRPr="003F2578">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t>
      </w:r>
    </w:p>
    <w:p w14:paraId="14BF3103"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05C7F79E"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b/>
          <w:bCs/>
          <w:sz w:val="24"/>
          <w:szCs w:val="24"/>
          <w:lang w:eastAsia="pl-PL"/>
        </w:rPr>
        <w:t>III.5.1) W ZAKRESIE SPEŁNIANIA WARUNKÓW UDZIAŁU W POSTĘPOWANIU:</w:t>
      </w:r>
      <w:r w:rsidRPr="003F2578">
        <w:rPr>
          <w:rFonts w:ascii="Times New Roman" w:eastAsia="Times New Roman" w:hAnsi="Times New Roman" w:cs="Times New Roman"/>
          <w:sz w:val="24"/>
          <w:szCs w:val="24"/>
          <w:lang w:eastAsia="pl-PL"/>
        </w:rPr>
        <w:t xml:space="preserve">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III.5.2) W ZAKRESIE KRYTERIÓW SELEKCJI:</w:t>
      </w:r>
      <w:r w:rsidRPr="003F2578">
        <w:rPr>
          <w:rFonts w:ascii="Times New Roman" w:eastAsia="Times New Roman" w:hAnsi="Times New Roman" w:cs="Times New Roman"/>
          <w:sz w:val="24"/>
          <w:szCs w:val="24"/>
          <w:lang w:eastAsia="pl-PL"/>
        </w:rPr>
        <w:t xml:space="preserve"> </w:t>
      </w:r>
      <w:r w:rsidRPr="003F2578">
        <w:rPr>
          <w:rFonts w:ascii="Times New Roman" w:eastAsia="Times New Roman" w:hAnsi="Times New Roman" w:cs="Times New Roman"/>
          <w:sz w:val="24"/>
          <w:szCs w:val="24"/>
          <w:lang w:eastAsia="pl-PL"/>
        </w:rPr>
        <w:br/>
      </w:r>
    </w:p>
    <w:p w14:paraId="63730C5D"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4FAE2CD1"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 xml:space="preserve">a)oryginalne ulotki producenta, katalogi, czytelne zdjęcia, opisy przedmiotu zamówienia w języku polskim potwierdzające wymagane parametry zamawianego sprzętu medycznego (jeśli oryginalna dokumentacja jest w innym języku niż to Wykonawca dostarczy wraz z oryginałem tłumaczenie na język polski) – w zakresie niezbędnym do oceny parametrów bezwzględnie wymaganych ( nie ocenianych) określonych w załączniku nr 2a do SIWZ. b) oświadczenie o wyrobach medycznych – Załącznik nr 5 do SIWZ (jeżeli dotyczy) </w:t>
      </w:r>
    </w:p>
    <w:p w14:paraId="67FA3061"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b/>
          <w:bCs/>
          <w:sz w:val="24"/>
          <w:szCs w:val="24"/>
          <w:lang w:eastAsia="pl-PL"/>
        </w:rPr>
        <w:t xml:space="preserve">III.7) INNE DOKUMENTY NIE WYMIENIONE W pkt III.3) - III.6) </w:t>
      </w:r>
    </w:p>
    <w:p w14:paraId="041EED02"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 xml:space="preserve">Aktualne na dzień składania ofert oświadczenie potwierdzające spełnianie warunków udziału w postępowaniu oraz brak podstaw do wykluczenia z postępowania – według wzoru stanowiącego Załącznik nr 3 do SIWZ. B\ FORMULARZ OFERTOWY – załącznik nr 2 do SIWZ. C\ Formularz cenowy – Załącznik nr 2a do SIWZ. D\ Pełnomocnictwo do podpisania oferty. </w:t>
      </w:r>
    </w:p>
    <w:p w14:paraId="31770B31"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u w:val="single"/>
          <w:lang w:eastAsia="pl-PL"/>
        </w:rPr>
        <w:t xml:space="preserve">SEKCJA IV: PROCEDURA </w:t>
      </w:r>
    </w:p>
    <w:p w14:paraId="3EF529BF"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b/>
          <w:bCs/>
          <w:sz w:val="24"/>
          <w:szCs w:val="24"/>
          <w:lang w:eastAsia="pl-PL"/>
        </w:rPr>
        <w:t xml:space="preserve">IV.1) OPIS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IV.1.1) Tryb udzielenia zamówienia: </w:t>
      </w:r>
      <w:r w:rsidRPr="003F2578">
        <w:rPr>
          <w:rFonts w:ascii="Times New Roman" w:eastAsia="Times New Roman" w:hAnsi="Times New Roman" w:cs="Times New Roman"/>
          <w:sz w:val="24"/>
          <w:szCs w:val="24"/>
          <w:lang w:eastAsia="pl-PL"/>
        </w:rPr>
        <w:t xml:space="preserve">Przetarg nieograniczony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IV.1.2) Zamawiający żąda wniesienia wadium:</w:t>
      </w:r>
      <w:r w:rsidRPr="003F2578">
        <w:rPr>
          <w:rFonts w:ascii="Times New Roman" w:eastAsia="Times New Roman" w:hAnsi="Times New Roman" w:cs="Times New Roman"/>
          <w:sz w:val="24"/>
          <w:szCs w:val="24"/>
          <w:lang w:eastAsia="pl-PL"/>
        </w:rPr>
        <w:t xml:space="preserve"> </w:t>
      </w:r>
    </w:p>
    <w:p w14:paraId="5E4F6125"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lastRenderedPageBreak/>
        <w:t xml:space="preserve">Nie </w:t>
      </w:r>
      <w:r w:rsidRPr="003F2578">
        <w:rPr>
          <w:rFonts w:ascii="Times New Roman" w:eastAsia="Times New Roman" w:hAnsi="Times New Roman" w:cs="Times New Roman"/>
          <w:sz w:val="24"/>
          <w:szCs w:val="24"/>
          <w:lang w:eastAsia="pl-PL"/>
        </w:rPr>
        <w:br/>
        <w:t xml:space="preserve">Informacja na temat wadium </w:t>
      </w:r>
      <w:r w:rsidRPr="003F2578">
        <w:rPr>
          <w:rFonts w:ascii="Times New Roman" w:eastAsia="Times New Roman" w:hAnsi="Times New Roman" w:cs="Times New Roman"/>
          <w:sz w:val="24"/>
          <w:szCs w:val="24"/>
          <w:lang w:eastAsia="pl-PL"/>
        </w:rPr>
        <w:br/>
      </w:r>
    </w:p>
    <w:p w14:paraId="264EC3B3"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IV.1.3) Przewiduje się udzielenie zaliczek na poczet wykonania zamówienia:</w:t>
      </w:r>
      <w:r w:rsidRPr="003F2578">
        <w:rPr>
          <w:rFonts w:ascii="Times New Roman" w:eastAsia="Times New Roman" w:hAnsi="Times New Roman" w:cs="Times New Roman"/>
          <w:sz w:val="24"/>
          <w:szCs w:val="24"/>
          <w:lang w:eastAsia="pl-PL"/>
        </w:rPr>
        <w:t xml:space="preserve"> </w:t>
      </w:r>
    </w:p>
    <w:p w14:paraId="36B67C26"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 xml:space="preserve">Nie </w:t>
      </w:r>
      <w:r w:rsidRPr="003F2578">
        <w:rPr>
          <w:rFonts w:ascii="Times New Roman" w:eastAsia="Times New Roman" w:hAnsi="Times New Roman" w:cs="Times New Roman"/>
          <w:sz w:val="24"/>
          <w:szCs w:val="24"/>
          <w:lang w:eastAsia="pl-PL"/>
        </w:rPr>
        <w:br/>
        <w:t xml:space="preserve">Należy podać informacje na temat udzielania zaliczek: </w:t>
      </w:r>
      <w:r w:rsidRPr="003F2578">
        <w:rPr>
          <w:rFonts w:ascii="Times New Roman" w:eastAsia="Times New Roman" w:hAnsi="Times New Roman" w:cs="Times New Roman"/>
          <w:sz w:val="24"/>
          <w:szCs w:val="24"/>
          <w:lang w:eastAsia="pl-PL"/>
        </w:rPr>
        <w:br/>
      </w:r>
    </w:p>
    <w:p w14:paraId="11C59AA5"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64CA6170"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 xml:space="preserve">Nie </w:t>
      </w:r>
      <w:r w:rsidRPr="003F257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F2578">
        <w:rPr>
          <w:rFonts w:ascii="Times New Roman" w:eastAsia="Times New Roman" w:hAnsi="Times New Roman" w:cs="Times New Roman"/>
          <w:sz w:val="24"/>
          <w:szCs w:val="24"/>
          <w:lang w:eastAsia="pl-PL"/>
        </w:rPr>
        <w:br/>
        <w:t xml:space="preserve">Nie </w:t>
      </w:r>
      <w:r w:rsidRPr="003F2578">
        <w:rPr>
          <w:rFonts w:ascii="Times New Roman" w:eastAsia="Times New Roman" w:hAnsi="Times New Roman" w:cs="Times New Roman"/>
          <w:sz w:val="24"/>
          <w:szCs w:val="24"/>
          <w:lang w:eastAsia="pl-PL"/>
        </w:rPr>
        <w:br/>
        <w:t xml:space="preserve">Informacje dodatkowe: </w:t>
      </w:r>
      <w:r w:rsidRPr="003F2578">
        <w:rPr>
          <w:rFonts w:ascii="Times New Roman" w:eastAsia="Times New Roman" w:hAnsi="Times New Roman" w:cs="Times New Roman"/>
          <w:sz w:val="24"/>
          <w:szCs w:val="24"/>
          <w:lang w:eastAsia="pl-PL"/>
        </w:rPr>
        <w:br/>
      </w:r>
    </w:p>
    <w:p w14:paraId="4308FA0D"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IV.1.5.) Wymaga się złożenia oferty wariantowej: </w:t>
      </w:r>
    </w:p>
    <w:p w14:paraId="4A6DA1EF"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 xml:space="preserve">Nie </w:t>
      </w:r>
      <w:r w:rsidRPr="003F2578">
        <w:rPr>
          <w:rFonts w:ascii="Times New Roman" w:eastAsia="Times New Roman" w:hAnsi="Times New Roman" w:cs="Times New Roman"/>
          <w:sz w:val="24"/>
          <w:szCs w:val="24"/>
          <w:lang w:eastAsia="pl-PL"/>
        </w:rPr>
        <w:br/>
        <w:t xml:space="preserve">Dopuszcza się złożenie oferty wariantowej </w:t>
      </w:r>
      <w:r w:rsidRPr="003F2578">
        <w:rPr>
          <w:rFonts w:ascii="Times New Roman" w:eastAsia="Times New Roman" w:hAnsi="Times New Roman" w:cs="Times New Roman"/>
          <w:sz w:val="24"/>
          <w:szCs w:val="24"/>
          <w:lang w:eastAsia="pl-PL"/>
        </w:rPr>
        <w:br/>
        <w:t xml:space="preserve">Nie </w:t>
      </w:r>
      <w:r w:rsidRPr="003F257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F2578">
        <w:rPr>
          <w:rFonts w:ascii="Times New Roman" w:eastAsia="Times New Roman" w:hAnsi="Times New Roman" w:cs="Times New Roman"/>
          <w:sz w:val="24"/>
          <w:szCs w:val="24"/>
          <w:lang w:eastAsia="pl-PL"/>
        </w:rPr>
        <w:br/>
        <w:t xml:space="preserve">Nie </w:t>
      </w:r>
    </w:p>
    <w:p w14:paraId="6AEA262A"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33C6F904"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 xml:space="preserve">Liczba wykonawców   </w:t>
      </w:r>
      <w:r w:rsidRPr="003F2578">
        <w:rPr>
          <w:rFonts w:ascii="Times New Roman" w:eastAsia="Times New Roman" w:hAnsi="Times New Roman" w:cs="Times New Roman"/>
          <w:sz w:val="24"/>
          <w:szCs w:val="24"/>
          <w:lang w:eastAsia="pl-PL"/>
        </w:rPr>
        <w:br/>
        <w:t xml:space="preserve">Przewidywana minimalna liczba wykonawców </w:t>
      </w:r>
      <w:r w:rsidRPr="003F2578">
        <w:rPr>
          <w:rFonts w:ascii="Times New Roman" w:eastAsia="Times New Roman" w:hAnsi="Times New Roman" w:cs="Times New Roman"/>
          <w:sz w:val="24"/>
          <w:szCs w:val="24"/>
          <w:lang w:eastAsia="pl-PL"/>
        </w:rPr>
        <w:br/>
        <w:t xml:space="preserve">Maksymalna liczba wykonawców   </w:t>
      </w:r>
      <w:r w:rsidRPr="003F2578">
        <w:rPr>
          <w:rFonts w:ascii="Times New Roman" w:eastAsia="Times New Roman" w:hAnsi="Times New Roman" w:cs="Times New Roman"/>
          <w:sz w:val="24"/>
          <w:szCs w:val="24"/>
          <w:lang w:eastAsia="pl-PL"/>
        </w:rPr>
        <w:br/>
        <w:t xml:space="preserve">Kryteria selekcji wykonawców: </w:t>
      </w:r>
      <w:r w:rsidRPr="003F2578">
        <w:rPr>
          <w:rFonts w:ascii="Times New Roman" w:eastAsia="Times New Roman" w:hAnsi="Times New Roman" w:cs="Times New Roman"/>
          <w:sz w:val="24"/>
          <w:szCs w:val="24"/>
          <w:lang w:eastAsia="pl-PL"/>
        </w:rPr>
        <w:br/>
      </w:r>
    </w:p>
    <w:p w14:paraId="734BEDAF"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IV.1.7) Informacje na temat umowy ramowej lub dynamicznego systemu zakupów: </w:t>
      </w:r>
    </w:p>
    <w:p w14:paraId="42EA4D9B"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 xml:space="preserve">Umowa ramowa będzie zawarta: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t xml:space="preserve">Czy przewiduje się ograniczenie liczby uczestników umowy ramowej: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t xml:space="preserve">Przewidziana maksymalna liczba uczestników umowy ramowej: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t xml:space="preserve">Informacje dodatkowe: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t xml:space="preserve">Zamówienie obejmuje ustanowienie dynamicznego systemu zakupów: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lastRenderedPageBreak/>
        <w:t xml:space="preserve">Informacje dodatkowe: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F2578">
        <w:rPr>
          <w:rFonts w:ascii="Times New Roman" w:eastAsia="Times New Roman" w:hAnsi="Times New Roman" w:cs="Times New Roman"/>
          <w:sz w:val="24"/>
          <w:szCs w:val="24"/>
          <w:lang w:eastAsia="pl-PL"/>
        </w:rPr>
        <w:br/>
      </w:r>
    </w:p>
    <w:p w14:paraId="31B0170A"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IV.1.8) Aukcja elektroniczna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Przewidziane jest przeprowadzenie aukcji elektronicznej </w:t>
      </w:r>
      <w:r w:rsidRPr="003F2578">
        <w:rPr>
          <w:rFonts w:ascii="Times New Roman" w:eastAsia="Times New Roman" w:hAnsi="Times New Roman" w:cs="Times New Roman"/>
          <w:i/>
          <w:iCs/>
          <w:sz w:val="24"/>
          <w:szCs w:val="24"/>
          <w:lang w:eastAsia="pl-PL"/>
        </w:rPr>
        <w:t xml:space="preserve">(przetarg nieograniczony, przetarg ograniczony, negocjacje z ogłoszeniem) </w:t>
      </w:r>
      <w:r w:rsidRPr="003F2578">
        <w:rPr>
          <w:rFonts w:ascii="Times New Roman" w:eastAsia="Times New Roman" w:hAnsi="Times New Roman" w:cs="Times New Roman"/>
          <w:sz w:val="24"/>
          <w:szCs w:val="24"/>
          <w:lang w:eastAsia="pl-PL"/>
        </w:rPr>
        <w:t xml:space="preserve">Nie </w:t>
      </w:r>
      <w:r w:rsidRPr="003F2578">
        <w:rPr>
          <w:rFonts w:ascii="Times New Roman" w:eastAsia="Times New Roman" w:hAnsi="Times New Roman" w:cs="Times New Roman"/>
          <w:sz w:val="24"/>
          <w:szCs w:val="24"/>
          <w:lang w:eastAsia="pl-PL"/>
        </w:rPr>
        <w:br/>
        <w:t xml:space="preserve">Należy podać adres strony internetowej, na której aukcja będzie prowadzona: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F2578">
        <w:rPr>
          <w:rFonts w:ascii="Times New Roman" w:eastAsia="Times New Roman" w:hAnsi="Times New Roman" w:cs="Times New Roman"/>
          <w:sz w:val="24"/>
          <w:szCs w:val="24"/>
          <w:lang w:eastAsia="pl-PL"/>
        </w:rPr>
        <w:t xml:space="preserve">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F2578">
        <w:rPr>
          <w:rFonts w:ascii="Times New Roman" w:eastAsia="Times New Roman" w:hAnsi="Times New Roman" w:cs="Times New Roman"/>
          <w:sz w:val="24"/>
          <w:szCs w:val="24"/>
          <w:lang w:eastAsia="pl-PL"/>
        </w:rPr>
        <w:br/>
        <w:t xml:space="preserve">Informacje dotyczące przebiegu aukcji elektronicznej: </w:t>
      </w:r>
      <w:r w:rsidRPr="003F257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F257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F2578">
        <w:rPr>
          <w:rFonts w:ascii="Times New Roman" w:eastAsia="Times New Roman" w:hAnsi="Times New Roman" w:cs="Times New Roman"/>
          <w:sz w:val="24"/>
          <w:szCs w:val="24"/>
          <w:lang w:eastAsia="pl-PL"/>
        </w:rPr>
        <w:br/>
        <w:t xml:space="preserve">Wymagania dotyczące rejestracji i identyfikacji wykonawców w aukcji elektronicznej: </w:t>
      </w:r>
      <w:r w:rsidRPr="003F2578">
        <w:rPr>
          <w:rFonts w:ascii="Times New Roman" w:eastAsia="Times New Roman" w:hAnsi="Times New Roman" w:cs="Times New Roman"/>
          <w:sz w:val="24"/>
          <w:szCs w:val="24"/>
          <w:lang w:eastAsia="pl-PL"/>
        </w:rPr>
        <w:br/>
        <w:t xml:space="preserve">Informacje o liczbie etapów aukcji elektronicznej i czasie ich trwania: </w:t>
      </w:r>
    </w:p>
    <w:p w14:paraId="4B70AB68"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br/>
        <w:t xml:space="preserve">Czas trwania: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F2578">
        <w:rPr>
          <w:rFonts w:ascii="Times New Roman" w:eastAsia="Times New Roman" w:hAnsi="Times New Roman" w:cs="Times New Roman"/>
          <w:sz w:val="24"/>
          <w:szCs w:val="24"/>
          <w:lang w:eastAsia="pl-PL"/>
        </w:rPr>
        <w:br/>
        <w:t xml:space="preserve">Warunki zamknięcia aukcji elektronicznej: </w:t>
      </w:r>
      <w:r w:rsidRPr="003F2578">
        <w:rPr>
          <w:rFonts w:ascii="Times New Roman" w:eastAsia="Times New Roman" w:hAnsi="Times New Roman" w:cs="Times New Roman"/>
          <w:sz w:val="24"/>
          <w:szCs w:val="24"/>
          <w:lang w:eastAsia="pl-PL"/>
        </w:rPr>
        <w:br/>
      </w:r>
    </w:p>
    <w:p w14:paraId="3C6C8747"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IV.2) KRYTERIA OCENY OFERT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IV.2.1) Kryteria oceny ofert: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IV.2.2) Kryteria</w:t>
      </w:r>
      <w:r w:rsidRPr="003F257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5"/>
        <w:gridCol w:w="1016"/>
      </w:tblGrid>
      <w:tr w:rsidR="003F2578" w:rsidRPr="003F2578" w14:paraId="118E88D6" w14:textId="77777777" w:rsidTr="003F2578">
        <w:tc>
          <w:tcPr>
            <w:tcW w:w="0" w:type="auto"/>
            <w:tcBorders>
              <w:top w:val="single" w:sz="6" w:space="0" w:color="000000"/>
              <w:left w:val="single" w:sz="6" w:space="0" w:color="000000"/>
              <w:bottom w:val="single" w:sz="6" w:space="0" w:color="000000"/>
              <w:right w:val="single" w:sz="6" w:space="0" w:color="000000"/>
            </w:tcBorders>
            <w:vAlign w:val="center"/>
            <w:hideMark/>
          </w:tcPr>
          <w:p w14:paraId="2A8E881C"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08616E"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Znaczenie</w:t>
            </w:r>
          </w:p>
        </w:tc>
      </w:tr>
      <w:tr w:rsidR="003F2578" w:rsidRPr="003F2578" w14:paraId="74F796A2" w14:textId="77777777" w:rsidTr="003F2578">
        <w:tc>
          <w:tcPr>
            <w:tcW w:w="0" w:type="auto"/>
            <w:tcBorders>
              <w:top w:val="single" w:sz="6" w:space="0" w:color="000000"/>
              <w:left w:val="single" w:sz="6" w:space="0" w:color="000000"/>
              <w:bottom w:val="single" w:sz="6" w:space="0" w:color="000000"/>
              <w:right w:val="single" w:sz="6" w:space="0" w:color="000000"/>
            </w:tcBorders>
            <w:vAlign w:val="center"/>
            <w:hideMark/>
          </w:tcPr>
          <w:p w14:paraId="24244559"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852560"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60,00</w:t>
            </w:r>
          </w:p>
        </w:tc>
      </w:tr>
      <w:tr w:rsidR="003F2578" w:rsidRPr="003F2578" w14:paraId="68C4D976" w14:textId="77777777" w:rsidTr="003F2578">
        <w:tc>
          <w:tcPr>
            <w:tcW w:w="0" w:type="auto"/>
            <w:tcBorders>
              <w:top w:val="single" w:sz="6" w:space="0" w:color="000000"/>
              <w:left w:val="single" w:sz="6" w:space="0" w:color="000000"/>
              <w:bottom w:val="single" w:sz="6" w:space="0" w:color="000000"/>
              <w:right w:val="single" w:sz="6" w:space="0" w:color="000000"/>
            </w:tcBorders>
            <w:vAlign w:val="center"/>
            <w:hideMark/>
          </w:tcPr>
          <w:p w14:paraId="595ABEFC"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5DA663"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20,00</w:t>
            </w:r>
          </w:p>
        </w:tc>
      </w:tr>
      <w:tr w:rsidR="003F2578" w:rsidRPr="003F2578" w14:paraId="61852E48" w14:textId="77777777" w:rsidTr="003F2578">
        <w:tc>
          <w:tcPr>
            <w:tcW w:w="0" w:type="auto"/>
            <w:tcBorders>
              <w:top w:val="single" w:sz="6" w:space="0" w:color="000000"/>
              <w:left w:val="single" w:sz="6" w:space="0" w:color="000000"/>
              <w:bottom w:val="single" w:sz="6" w:space="0" w:color="000000"/>
              <w:right w:val="single" w:sz="6" w:space="0" w:color="000000"/>
            </w:tcBorders>
            <w:vAlign w:val="center"/>
            <w:hideMark/>
          </w:tcPr>
          <w:p w14:paraId="62D7783B"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czas realizacji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2C4CA4"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10,00</w:t>
            </w:r>
          </w:p>
        </w:tc>
      </w:tr>
      <w:tr w:rsidR="003F2578" w:rsidRPr="003F2578" w14:paraId="39439058" w14:textId="77777777" w:rsidTr="003F2578">
        <w:tc>
          <w:tcPr>
            <w:tcW w:w="0" w:type="auto"/>
            <w:tcBorders>
              <w:top w:val="single" w:sz="6" w:space="0" w:color="000000"/>
              <w:left w:val="single" w:sz="6" w:space="0" w:color="000000"/>
              <w:bottom w:val="single" w:sz="6" w:space="0" w:color="000000"/>
              <w:right w:val="single" w:sz="6" w:space="0" w:color="000000"/>
            </w:tcBorders>
            <w:vAlign w:val="center"/>
            <w:hideMark/>
          </w:tcPr>
          <w:p w14:paraId="4D4D5FFD"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termin ważności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6852F7"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10,00</w:t>
            </w:r>
          </w:p>
        </w:tc>
      </w:tr>
    </w:tbl>
    <w:p w14:paraId="700545CD"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F2578">
        <w:rPr>
          <w:rFonts w:ascii="Times New Roman" w:eastAsia="Times New Roman" w:hAnsi="Times New Roman" w:cs="Times New Roman"/>
          <w:b/>
          <w:bCs/>
          <w:sz w:val="24"/>
          <w:szCs w:val="24"/>
          <w:lang w:eastAsia="pl-PL"/>
        </w:rPr>
        <w:t>Pzp</w:t>
      </w:r>
      <w:proofErr w:type="spellEnd"/>
      <w:r w:rsidRPr="003F2578">
        <w:rPr>
          <w:rFonts w:ascii="Times New Roman" w:eastAsia="Times New Roman" w:hAnsi="Times New Roman" w:cs="Times New Roman"/>
          <w:b/>
          <w:bCs/>
          <w:sz w:val="24"/>
          <w:szCs w:val="24"/>
          <w:lang w:eastAsia="pl-PL"/>
        </w:rPr>
        <w:t xml:space="preserve"> </w:t>
      </w:r>
      <w:r w:rsidRPr="003F2578">
        <w:rPr>
          <w:rFonts w:ascii="Times New Roman" w:eastAsia="Times New Roman" w:hAnsi="Times New Roman" w:cs="Times New Roman"/>
          <w:sz w:val="24"/>
          <w:szCs w:val="24"/>
          <w:lang w:eastAsia="pl-PL"/>
        </w:rPr>
        <w:t xml:space="preserve">(przetarg nieograniczony) </w:t>
      </w:r>
      <w:r w:rsidRPr="003F2578">
        <w:rPr>
          <w:rFonts w:ascii="Times New Roman" w:eastAsia="Times New Roman" w:hAnsi="Times New Roman" w:cs="Times New Roman"/>
          <w:sz w:val="24"/>
          <w:szCs w:val="24"/>
          <w:lang w:eastAsia="pl-PL"/>
        </w:rPr>
        <w:br/>
        <w:t xml:space="preserve">Nie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IV.3) Negocjacje z ogłoszeniem, dialog konkurencyjny, partnerstwo innowacyjne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IV.3.1) Informacje na temat negocjacji z ogłoszeniem</w:t>
      </w:r>
      <w:r w:rsidRPr="003F2578">
        <w:rPr>
          <w:rFonts w:ascii="Times New Roman" w:eastAsia="Times New Roman" w:hAnsi="Times New Roman" w:cs="Times New Roman"/>
          <w:sz w:val="24"/>
          <w:szCs w:val="24"/>
          <w:lang w:eastAsia="pl-PL"/>
        </w:rPr>
        <w:t xml:space="preserve">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lastRenderedPageBreak/>
        <w:t xml:space="preserve">Minimalne wymagania, które muszą spełniać wszystkie oferty: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F2578">
        <w:rPr>
          <w:rFonts w:ascii="Times New Roman" w:eastAsia="Times New Roman" w:hAnsi="Times New Roman" w:cs="Times New Roman"/>
          <w:sz w:val="24"/>
          <w:szCs w:val="24"/>
          <w:lang w:eastAsia="pl-PL"/>
        </w:rPr>
        <w:br/>
        <w:t xml:space="preserve">Przewidziany jest podział negocjacji na etapy w celu ograniczenia liczby ofert: </w:t>
      </w:r>
      <w:r w:rsidRPr="003F2578">
        <w:rPr>
          <w:rFonts w:ascii="Times New Roman" w:eastAsia="Times New Roman" w:hAnsi="Times New Roman" w:cs="Times New Roman"/>
          <w:sz w:val="24"/>
          <w:szCs w:val="24"/>
          <w:lang w:eastAsia="pl-PL"/>
        </w:rPr>
        <w:br/>
        <w:t xml:space="preserve">Należy podać informacje na temat etapów negocjacji (w tym liczbę etapów):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t xml:space="preserve">Informacje dodatkowe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IV.3.2) Informacje na temat dialogu konkurencyjnego</w:t>
      </w:r>
      <w:r w:rsidRPr="003F2578">
        <w:rPr>
          <w:rFonts w:ascii="Times New Roman" w:eastAsia="Times New Roman" w:hAnsi="Times New Roman" w:cs="Times New Roman"/>
          <w:sz w:val="24"/>
          <w:szCs w:val="24"/>
          <w:lang w:eastAsia="pl-PL"/>
        </w:rPr>
        <w:t xml:space="preserve"> </w:t>
      </w:r>
      <w:r w:rsidRPr="003F257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t xml:space="preserve">Wstępny harmonogram postępowania: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t xml:space="preserve">Podział dialogu na etapy w celu ograniczenia liczby rozwiązań: </w:t>
      </w:r>
      <w:r w:rsidRPr="003F2578">
        <w:rPr>
          <w:rFonts w:ascii="Times New Roman" w:eastAsia="Times New Roman" w:hAnsi="Times New Roman" w:cs="Times New Roman"/>
          <w:sz w:val="24"/>
          <w:szCs w:val="24"/>
          <w:lang w:eastAsia="pl-PL"/>
        </w:rPr>
        <w:br/>
        <w:t xml:space="preserve">Należy podać informacje na temat etapów dialogu: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t xml:space="preserve">Informacje dodatkowe: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IV.3.3) Informacje na temat partnerstwa innowacyjnego</w:t>
      </w:r>
      <w:r w:rsidRPr="003F2578">
        <w:rPr>
          <w:rFonts w:ascii="Times New Roman" w:eastAsia="Times New Roman" w:hAnsi="Times New Roman" w:cs="Times New Roman"/>
          <w:sz w:val="24"/>
          <w:szCs w:val="24"/>
          <w:lang w:eastAsia="pl-PL"/>
        </w:rPr>
        <w:t xml:space="preserve"> </w:t>
      </w:r>
      <w:r w:rsidRPr="003F257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t xml:space="preserve">Informacje dodatkowe: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IV.4) Licytacja elektroniczna </w:t>
      </w:r>
      <w:r w:rsidRPr="003F2578">
        <w:rPr>
          <w:rFonts w:ascii="Times New Roman" w:eastAsia="Times New Roman" w:hAnsi="Times New Roman" w:cs="Times New Roman"/>
          <w:sz w:val="24"/>
          <w:szCs w:val="24"/>
          <w:lang w:eastAsia="pl-PL"/>
        </w:rPr>
        <w:br/>
        <w:t xml:space="preserve">Adres strony internetowej, na której będzie prowadzona licytacja elektroniczna: </w:t>
      </w:r>
    </w:p>
    <w:p w14:paraId="1553AE67"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465672AB"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7D79EE5F"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9BAB410"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 xml:space="preserve">Informacje o liczbie etapów licytacji elektronicznej i czasie ich trwania: </w:t>
      </w:r>
    </w:p>
    <w:p w14:paraId="1A9AA5E7"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 xml:space="preserve">Czas trwania: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39DB4B76"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3F2578">
        <w:rPr>
          <w:rFonts w:ascii="Times New Roman" w:eastAsia="Times New Roman" w:hAnsi="Times New Roman" w:cs="Times New Roman"/>
          <w:sz w:val="24"/>
          <w:szCs w:val="24"/>
          <w:lang w:eastAsia="pl-PL"/>
        </w:rPr>
        <w:br/>
        <w:t xml:space="preserve">Data: godzina: </w:t>
      </w:r>
      <w:r w:rsidRPr="003F2578">
        <w:rPr>
          <w:rFonts w:ascii="Times New Roman" w:eastAsia="Times New Roman" w:hAnsi="Times New Roman" w:cs="Times New Roman"/>
          <w:sz w:val="24"/>
          <w:szCs w:val="24"/>
          <w:lang w:eastAsia="pl-PL"/>
        </w:rPr>
        <w:br/>
        <w:t xml:space="preserve">Termin otwarcia licytacji elektronicznej: </w:t>
      </w:r>
    </w:p>
    <w:p w14:paraId="2CEABEB7"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 xml:space="preserve">Termin i warunki zamknięcia licytacji elektronicznej: </w:t>
      </w:r>
    </w:p>
    <w:p w14:paraId="44A34BF2"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47A5581B"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br/>
        <w:t xml:space="preserve">Wymagania dotyczące zabezpieczenia należytego wykonania umowy: </w:t>
      </w:r>
    </w:p>
    <w:p w14:paraId="2D31F1CE"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br/>
        <w:t xml:space="preserve">Informacje dodatkowe: </w:t>
      </w:r>
    </w:p>
    <w:p w14:paraId="7016382F"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b/>
          <w:bCs/>
          <w:sz w:val="24"/>
          <w:szCs w:val="24"/>
          <w:lang w:eastAsia="pl-PL"/>
        </w:rPr>
        <w:t>IV.5) ZMIANA UMOWY</w:t>
      </w:r>
      <w:r w:rsidRPr="003F2578">
        <w:rPr>
          <w:rFonts w:ascii="Times New Roman" w:eastAsia="Times New Roman" w:hAnsi="Times New Roman" w:cs="Times New Roman"/>
          <w:sz w:val="24"/>
          <w:szCs w:val="24"/>
          <w:lang w:eastAsia="pl-PL"/>
        </w:rPr>
        <w:t xml:space="preserve">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F2578">
        <w:rPr>
          <w:rFonts w:ascii="Times New Roman" w:eastAsia="Times New Roman" w:hAnsi="Times New Roman" w:cs="Times New Roman"/>
          <w:sz w:val="24"/>
          <w:szCs w:val="24"/>
          <w:lang w:eastAsia="pl-PL"/>
        </w:rPr>
        <w:t xml:space="preserve"> Tak </w:t>
      </w:r>
      <w:r w:rsidRPr="003F2578">
        <w:rPr>
          <w:rFonts w:ascii="Times New Roman" w:eastAsia="Times New Roman" w:hAnsi="Times New Roman" w:cs="Times New Roman"/>
          <w:sz w:val="24"/>
          <w:szCs w:val="24"/>
          <w:lang w:eastAsia="pl-PL"/>
        </w:rPr>
        <w:br/>
        <w:t xml:space="preserve">Należy wskazać zakres, charakter zmian oraz warunki wprowadzenia zmian: </w:t>
      </w:r>
      <w:r w:rsidRPr="003F2578">
        <w:rPr>
          <w:rFonts w:ascii="Times New Roman" w:eastAsia="Times New Roman" w:hAnsi="Times New Roman" w:cs="Times New Roman"/>
          <w:sz w:val="24"/>
          <w:szCs w:val="24"/>
          <w:lang w:eastAsia="pl-PL"/>
        </w:rPr>
        <w:br/>
        <w:t xml:space="preserve">Zmiany określone w załączniku nr 6 do SIWZ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IV.6) INFORMACJE ADMINISTRACYJNE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IV.6.1) Sposób udostępniania informacji o charakterze poufnym </w:t>
      </w:r>
      <w:r w:rsidRPr="003F2578">
        <w:rPr>
          <w:rFonts w:ascii="Times New Roman" w:eastAsia="Times New Roman" w:hAnsi="Times New Roman" w:cs="Times New Roman"/>
          <w:i/>
          <w:iCs/>
          <w:sz w:val="24"/>
          <w:szCs w:val="24"/>
          <w:lang w:eastAsia="pl-PL"/>
        </w:rPr>
        <w:t xml:space="preserve">(jeżeli dotyczy):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Środki służące ochronie informacji o charakterze poufnym</w:t>
      </w:r>
      <w:r w:rsidRPr="003F2578">
        <w:rPr>
          <w:rFonts w:ascii="Times New Roman" w:eastAsia="Times New Roman" w:hAnsi="Times New Roman" w:cs="Times New Roman"/>
          <w:sz w:val="24"/>
          <w:szCs w:val="24"/>
          <w:lang w:eastAsia="pl-PL"/>
        </w:rPr>
        <w:t xml:space="preserve">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F2578">
        <w:rPr>
          <w:rFonts w:ascii="Times New Roman" w:eastAsia="Times New Roman" w:hAnsi="Times New Roman" w:cs="Times New Roman"/>
          <w:sz w:val="24"/>
          <w:szCs w:val="24"/>
          <w:lang w:eastAsia="pl-PL"/>
        </w:rPr>
        <w:br/>
        <w:t xml:space="preserve">Data: 2018-04-04, godzina: 10:00, </w:t>
      </w:r>
      <w:r w:rsidRPr="003F257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F2578">
        <w:rPr>
          <w:rFonts w:ascii="Times New Roman" w:eastAsia="Times New Roman" w:hAnsi="Times New Roman" w:cs="Times New Roman"/>
          <w:sz w:val="24"/>
          <w:szCs w:val="24"/>
          <w:lang w:eastAsia="pl-PL"/>
        </w:rPr>
        <w:br/>
        <w:t xml:space="preserve">Nie </w:t>
      </w:r>
      <w:r w:rsidRPr="003F2578">
        <w:rPr>
          <w:rFonts w:ascii="Times New Roman" w:eastAsia="Times New Roman" w:hAnsi="Times New Roman" w:cs="Times New Roman"/>
          <w:sz w:val="24"/>
          <w:szCs w:val="24"/>
          <w:lang w:eastAsia="pl-PL"/>
        </w:rPr>
        <w:br/>
        <w:t xml:space="preserve">Wskazać powody: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F2578">
        <w:rPr>
          <w:rFonts w:ascii="Times New Roman" w:eastAsia="Times New Roman" w:hAnsi="Times New Roman" w:cs="Times New Roman"/>
          <w:sz w:val="24"/>
          <w:szCs w:val="24"/>
          <w:lang w:eastAsia="pl-PL"/>
        </w:rPr>
        <w:br/>
        <w:t xml:space="preserve">&gt;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IV.6.3) Termin związania ofertą: </w:t>
      </w:r>
      <w:r w:rsidRPr="003F2578">
        <w:rPr>
          <w:rFonts w:ascii="Times New Roman" w:eastAsia="Times New Roman" w:hAnsi="Times New Roman" w:cs="Times New Roman"/>
          <w:sz w:val="24"/>
          <w:szCs w:val="24"/>
          <w:lang w:eastAsia="pl-PL"/>
        </w:rPr>
        <w:t xml:space="preserve">do: okres w dniach: 30 (od ostatecznego terminu składania ofert)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F2578">
        <w:rPr>
          <w:rFonts w:ascii="Times New Roman" w:eastAsia="Times New Roman" w:hAnsi="Times New Roman" w:cs="Times New Roman"/>
          <w:sz w:val="24"/>
          <w:szCs w:val="24"/>
          <w:lang w:eastAsia="pl-PL"/>
        </w:rPr>
        <w:t xml:space="preserve"> Nie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F2578">
        <w:rPr>
          <w:rFonts w:ascii="Times New Roman" w:eastAsia="Times New Roman" w:hAnsi="Times New Roman" w:cs="Times New Roman"/>
          <w:sz w:val="24"/>
          <w:szCs w:val="24"/>
          <w:lang w:eastAsia="pl-PL"/>
        </w:rPr>
        <w:t xml:space="preserve"> Nie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IV.6.6) Informacje dodatkowe:</w:t>
      </w:r>
      <w:r w:rsidRPr="003F2578">
        <w:rPr>
          <w:rFonts w:ascii="Times New Roman" w:eastAsia="Times New Roman" w:hAnsi="Times New Roman" w:cs="Times New Roman"/>
          <w:sz w:val="24"/>
          <w:szCs w:val="24"/>
          <w:lang w:eastAsia="pl-PL"/>
        </w:rPr>
        <w:t xml:space="preserve"> </w:t>
      </w:r>
      <w:r w:rsidRPr="003F2578">
        <w:rPr>
          <w:rFonts w:ascii="Times New Roman" w:eastAsia="Times New Roman" w:hAnsi="Times New Roman" w:cs="Times New Roman"/>
          <w:sz w:val="24"/>
          <w:szCs w:val="24"/>
          <w:lang w:eastAsia="pl-PL"/>
        </w:rPr>
        <w:br/>
      </w:r>
    </w:p>
    <w:p w14:paraId="1F7666CD" w14:textId="77777777" w:rsidR="003F2578" w:rsidRPr="003F2578" w:rsidRDefault="003F2578" w:rsidP="003F2578">
      <w:pPr>
        <w:spacing w:after="0" w:line="240" w:lineRule="auto"/>
        <w:jc w:val="center"/>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u w:val="single"/>
          <w:lang w:eastAsia="pl-PL"/>
        </w:rPr>
        <w:t xml:space="preserve">ZAŁĄCZNIK I - INFORMACJE DOTYCZĄCE OFERT CZĘŚCIOWYCH </w:t>
      </w:r>
    </w:p>
    <w:p w14:paraId="1C52868A"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p>
    <w:p w14:paraId="25001B39"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3F2578" w:rsidRPr="003F2578" w14:paraId="37D37AED" w14:textId="77777777" w:rsidTr="003F2578">
        <w:trPr>
          <w:tblCellSpacing w:w="15" w:type="dxa"/>
        </w:trPr>
        <w:tc>
          <w:tcPr>
            <w:tcW w:w="0" w:type="auto"/>
            <w:vAlign w:val="center"/>
            <w:hideMark/>
          </w:tcPr>
          <w:p w14:paraId="1021314D"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46D1769"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1</w:t>
            </w:r>
          </w:p>
        </w:tc>
        <w:tc>
          <w:tcPr>
            <w:tcW w:w="0" w:type="auto"/>
            <w:vAlign w:val="center"/>
            <w:hideMark/>
          </w:tcPr>
          <w:p w14:paraId="4827F913"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b/>
                <w:bCs/>
                <w:sz w:val="24"/>
                <w:szCs w:val="24"/>
                <w:lang w:eastAsia="pl-PL"/>
              </w:rPr>
              <w:t xml:space="preserve">Nazwa: </w:t>
            </w:r>
          </w:p>
        </w:tc>
        <w:tc>
          <w:tcPr>
            <w:tcW w:w="0" w:type="auto"/>
            <w:vAlign w:val="center"/>
            <w:hideMark/>
          </w:tcPr>
          <w:p w14:paraId="408B3740"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Pakiet nr 1</w:t>
            </w:r>
          </w:p>
        </w:tc>
      </w:tr>
    </w:tbl>
    <w:p w14:paraId="471FA66C"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b/>
          <w:bCs/>
          <w:sz w:val="24"/>
          <w:szCs w:val="24"/>
          <w:lang w:eastAsia="pl-PL"/>
        </w:rPr>
        <w:lastRenderedPageBreak/>
        <w:t xml:space="preserve">1) Krótki opis przedmiotu zamówienia </w:t>
      </w:r>
      <w:r w:rsidRPr="003F257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F257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F2578">
        <w:rPr>
          <w:rFonts w:ascii="Times New Roman" w:eastAsia="Times New Roman" w:hAnsi="Times New Roman" w:cs="Times New Roman"/>
          <w:b/>
          <w:bCs/>
          <w:sz w:val="24"/>
          <w:szCs w:val="24"/>
          <w:lang w:eastAsia="pl-PL"/>
        </w:rPr>
        <w:t>budowlane:</w:t>
      </w:r>
      <w:r w:rsidRPr="003F2578">
        <w:rPr>
          <w:rFonts w:ascii="Times New Roman" w:eastAsia="Times New Roman" w:hAnsi="Times New Roman" w:cs="Times New Roman"/>
          <w:sz w:val="24"/>
          <w:szCs w:val="24"/>
          <w:lang w:eastAsia="pl-PL"/>
        </w:rPr>
        <w:t>Nitinolowy</w:t>
      </w:r>
      <w:proofErr w:type="spellEnd"/>
      <w:r w:rsidRPr="003F2578">
        <w:rPr>
          <w:rFonts w:ascii="Times New Roman" w:eastAsia="Times New Roman" w:hAnsi="Times New Roman" w:cs="Times New Roman"/>
          <w:sz w:val="24"/>
          <w:szCs w:val="24"/>
          <w:lang w:eastAsia="pl-PL"/>
        </w:rPr>
        <w:t xml:space="preserve"> koszyk do przechwytywania i dobywania złogów z moczowodu. Konstrukcja koszyka umożliwia chwytanie, zmianę położenia, zwolnienie lub usuwanie złogów w nerce lub moczowodzie. Rozmiar od 1.7 FR do 2.2 FR długości min. 115 cm, rozmiar koszyka 8mm lub 11 mm do wyboru przez Zamawiającego, szt.20</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2) Wspólny Słownik Zamówień(CPV): </w:t>
      </w:r>
      <w:r w:rsidRPr="003F2578">
        <w:rPr>
          <w:rFonts w:ascii="Times New Roman" w:eastAsia="Times New Roman" w:hAnsi="Times New Roman" w:cs="Times New Roman"/>
          <w:sz w:val="24"/>
          <w:szCs w:val="24"/>
          <w:lang w:eastAsia="pl-PL"/>
        </w:rPr>
        <w:t xml:space="preserve">33100000-1,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3) Wartość części zamówienia(jeżeli zamawiający podaje informacje o wartości zamówienia):</w:t>
      </w:r>
      <w:r w:rsidRPr="003F2578">
        <w:rPr>
          <w:rFonts w:ascii="Times New Roman" w:eastAsia="Times New Roman" w:hAnsi="Times New Roman" w:cs="Times New Roman"/>
          <w:sz w:val="24"/>
          <w:szCs w:val="24"/>
          <w:lang w:eastAsia="pl-PL"/>
        </w:rPr>
        <w:br/>
        <w:t xml:space="preserve">Wartość bez VAT: </w:t>
      </w:r>
      <w:r w:rsidRPr="003F2578">
        <w:rPr>
          <w:rFonts w:ascii="Times New Roman" w:eastAsia="Times New Roman" w:hAnsi="Times New Roman" w:cs="Times New Roman"/>
          <w:sz w:val="24"/>
          <w:szCs w:val="24"/>
          <w:lang w:eastAsia="pl-PL"/>
        </w:rPr>
        <w:br/>
        <w:t xml:space="preserve">Waluta: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4) Czas trwania lub termin wykonania: </w:t>
      </w:r>
      <w:r w:rsidRPr="003F2578">
        <w:rPr>
          <w:rFonts w:ascii="Times New Roman" w:eastAsia="Times New Roman" w:hAnsi="Times New Roman" w:cs="Times New Roman"/>
          <w:sz w:val="24"/>
          <w:szCs w:val="24"/>
          <w:lang w:eastAsia="pl-PL"/>
        </w:rPr>
        <w:br/>
        <w:t>okres w miesiącach: 6</w:t>
      </w:r>
      <w:r w:rsidRPr="003F2578">
        <w:rPr>
          <w:rFonts w:ascii="Times New Roman" w:eastAsia="Times New Roman" w:hAnsi="Times New Roman" w:cs="Times New Roman"/>
          <w:sz w:val="24"/>
          <w:szCs w:val="24"/>
          <w:lang w:eastAsia="pl-PL"/>
        </w:rPr>
        <w:br/>
        <w:t xml:space="preserve">okres w dniach: </w:t>
      </w:r>
      <w:r w:rsidRPr="003F2578">
        <w:rPr>
          <w:rFonts w:ascii="Times New Roman" w:eastAsia="Times New Roman" w:hAnsi="Times New Roman" w:cs="Times New Roman"/>
          <w:sz w:val="24"/>
          <w:szCs w:val="24"/>
          <w:lang w:eastAsia="pl-PL"/>
        </w:rPr>
        <w:br/>
        <w:t xml:space="preserve">data rozpoczęcia: </w:t>
      </w:r>
      <w:r w:rsidRPr="003F2578">
        <w:rPr>
          <w:rFonts w:ascii="Times New Roman" w:eastAsia="Times New Roman" w:hAnsi="Times New Roman" w:cs="Times New Roman"/>
          <w:sz w:val="24"/>
          <w:szCs w:val="24"/>
          <w:lang w:eastAsia="pl-PL"/>
        </w:rPr>
        <w:br/>
        <w:t xml:space="preserve">data zakończenia: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5"/>
        <w:gridCol w:w="1016"/>
      </w:tblGrid>
      <w:tr w:rsidR="003F2578" w:rsidRPr="003F2578" w14:paraId="1B33618A" w14:textId="77777777" w:rsidTr="003F2578">
        <w:tc>
          <w:tcPr>
            <w:tcW w:w="0" w:type="auto"/>
            <w:tcBorders>
              <w:top w:val="single" w:sz="6" w:space="0" w:color="000000"/>
              <w:left w:val="single" w:sz="6" w:space="0" w:color="000000"/>
              <w:bottom w:val="single" w:sz="6" w:space="0" w:color="000000"/>
              <w:right w:val="single" w:sz="6" w:space="0" w:color="000000"/>
            </w:tcBorders>
            <w:vAlign w:val="center"/>
            <w:hideMark/>
          </w:tcPr>
          <w:p w14:paraId="24404C49"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BB5832"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Znaczenie</w:t>
            </w:r>
          </w:p>
        </w:tc>
      </w:tr>
      <w:tr w:rsidR="003F2578" w:rsidRPr="003F2578" w14:paraId="7542E310" w14:textId="77777777" w:rsidTr="003F2578">
        <w:tc>
          <w:tcPr>
            <w:tcW w:w="0" w:type="auto"/>
            <w:tcBorders>
              <w:top w:val="single" w:sz="6" w:space="0" w:color="000000"/>
              <w:left w:val="single" w:sz="6" w:space="0" w:color="000000"/>
              <w:bottom w:val="single" w:sz="6" w:space="0" w:color="000000"/>
              <w:right w:val="single" w:sz="6" w:space="0" w:color="000000"/>
            </w:tcBorders>
            <w:vAlign w:val="center"/>
            <w:hideMark/>
          </w:tcPr>
          <w:p w14:paraId="1D31A9C6"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4AE514"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60,00</w:t>
            </w:r>
          </w:p>
        </w:tc>
      </w:tr>
      <w:tr w:rsidR="003F2578" w:rsidRPr="003F2578" w14:paraId="62562C5B" w14:textId="77777777" w:rsidTr="003F2578">
        <w:tc>
          <w:tcPr>
            <w:tcW w:w="0" w:type="auto"/>
            <w:tcBorders>
              <w:top w:val="single" w:sz="6" w:space="0" w:color="000000"/>
              <w:left w:val="single" w:sz="6" w:space="0" w:color="000000"/>
              <w:bottom w:val="single" w:sz="6" w:space="0" w:color="000000"/>
              <w:right w:val="single" w:sz="6" w:space="0" w:color="000000"/>
            </w:tcBorders>
            <w:vAlign w:val="center"/>
            <w:hideMark/>
          </w:tcPr>
          <w:p w14:paraId="220DE2DD"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C4EA1E"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20,00</w:t>
            </w:r>
          </w:p>
        </w:tc>
      </w:tr>
      <w:tr w:rsidR="003F2578" w:rsidRPr="003F2578" w14:paraId="6501BBC7" w14:textId="77777777" w:rsidTr="003F2578">
        <w:tc>
          <w:tcPr>
            <w:tcW w:w="0" w:type="auto"/>
            <w:tcBorders>
              <w:top w:val="single" w:sz="6" w:space="0" w:color="000000"/>
              <w:left w:val="single" w:sz="6" w:space="0" w:color="000000"/>
              <w:bottom w:val="single" w:sz="6" w:space="0" w:color="000000"/>
              <w:right w:val="single" w:sz="6" w:space="0" w:color="000000"/>
            </w:tcBorders>
            <w:vAlign w:val="center"/>
            <w:hideMark/>
          </w:tcPr>
          <w:p w14:paraId="1EF08663"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 xml:space="preserve">czas realizacji reklamacji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6049F4"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10,00</w:t>
            </w:r>
          </w:p>
        </w:tc>
      </w:tr>
      <w:tr w:rsidR="003F2578" w:rsidRPr="003F2578" w14:paraId="14FFD519" w14:textId="77777777" w:rsidTr="003F2578">
        <w:tc>
          <w:tcPr>
            <w:tcW w:w="0" w:type="auto"/>
            <w:tcBorders>
              <w:top w:val="single" w:sz="6" w:space="0" w:color="000000"/>
              <w:left w:val="single" w:sz="6" w:space="0" w:color="000000"/>
              <w:bottom w:val="single" w:sz="6" w:space="0" w:color="000000"/>
              <w:right w:val="single" w:sz="6" w:space="0" w:color="000000"/>
            </w:tcBorders>
            <w:vAlign w:val="center"/>
            <w:hideMark/>
          </w:tcPr>
          <w:p w14:paraId="0E8DAC98"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 xml:space="preserve">termin </w:t>
            </w:r>
            <w:proofErr w:type="spellStart"/>
            <w:r w:rsidRPr="003F2578">
              <w:rPr>
                <w:rFonts w:ascii="Times New Roman" w:eastAsia="Times New Roman" w:hAnsi="Times New Roman" w:cs="Times New Roman"/>
                <w:sz w:val="24"/>
                <w:szCs w:val="24"/>
                <w:lang w:eastAsia="pl-PL"/>
              </w:rPr>
              <w:t>waznosci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22FAE3"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10,00</w:t>
            </w:r>
          </w:p>
        </w:tc>
      </w:tr>
    </w:tbl>
    <w:p w14:paraId="359ED2A9" w14:textId="77777777" w:rsidR="003F2578" w:rsidRPr="003F2578" w:rsidRDefault="003F2578" w:rsidP="003F2578">
      <w:pPr>
        <w:spacing w:after="24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6) INFORMACJE DODATKOWE:</w:t>
      </w:r>
      <w:r w:rsidRPr="003F257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3F2578" w:rsidRPr="003F2578" w14:paraId="5A29B183" w14:textId="77777777" w:rsidTr="003F2578">
        <w:trPr>
          <w:tblCellSpacing w:w="15" w:type="dxa"/>
        </w:trPr>
        <w:tc>
          <w:tcPr>
            <w:tcW w:w="0" w:type="auto"/>
            <w:vAlign w:val="center"/>
            <w:hideMark/>
          </w:tcPr>
          <w:p w14:paraId="2904682D"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91D4477"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2</w:t>
            </w:r>
          </w:p>
        </w:tc>
        <w:tc>
          <w:tcPr>
            <w:tcW w:w="0" w:type="auto"/>
            <w:vAlign w:val="center"/>
            <w:hideMark/>
          </w:tcPr>
          <w:p w14:paraId="62D852F5"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b/>
                <w:bCs/>
                <w:sz w:val="24"/>
                <w:szCs w:val="24"/>
                <w:lang w:eastAsia="pl-PL"/>
              </w:rPr>
              <w:t xml:space="preserve">Nazwa: </w:t>
            </w:r>
          </w:p>
        </w:tc>
        <w:tc>
          <w:tcPr>
            <w:tcW w:w="0" w:type="auto"/>
            <w:vAlign w:val="center"/>
            <w:hideMark/>
          </w:tcPr>
          <w:p w14:paraId="1FF37705"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Pakiet nr 2</w:t>
            </w:r>
          </w:p>
        </w:tc>
      </w:tr>
    </w:tbl>
    <w:p w14:paraId="0C8BDF5C"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b/>
          <w:bCs/>
          <w:sz w:val="24"/>
          <w:szCs w:val="24"/>
          <w:lang w:eastAsia="pl-PL"/>
        </w:rPr>
        <w:t xml:space="preserve">1) Krótki opis przedmiotu zamówienia </w:t>
      </w:r>
      <w:r w:rsidRPr="003F257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F257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F2578">
        <w:rPr>
          <w:rFonts w:ascii="Times New Roman" w:eastAsia="Times New Roman" w:hAnsi="Times New Roman" w:cs="Times New Roman"/>
          <w:b/>
          <w:bCs/>
          <w:sz w:val="24"/>
          <w:szCs w:val="24"/>
          <w:lang w:eastAsia="pl-PL"/>
        </w:rPr>
        <w:t>budowlane:</w:t>
      </w:r>
      <w:r w:rsidRPr="003F2578">
        <w:rPr>
          <w:rFonts w:ascii="Times New Roman" w:eastAsia="Times New Roman" w:hAnsi="Times New Roman" w:cs="Times New Roman"/>
          <w:sz w:val="24"/>
          <w:szCs w:val="24"/>
          <w:lang w:eastAsia="pl-PL"/>
        </w:rPr>
        <w:t>Jednorazowe</w:t>
      </w:r>
      <w:proofErr w:type="spellEnd"/>
      <w:r w:rsidRPr="003F2578">
        <w:rPr>
          <w:rFonts w:ascii="Times New Roman" w:eastAsia="Times New Roman" w:hAnsi="Times New Roman" w:cs="Times New Roman"/>
          <w:sz w:val="24"/>
          <w:szCs w:val="24"/>
          <w:lang w:eastAsia="pl-PL"/>
        </w:rPr>
        <w:t xml:space="preserve"> maski anestetyczne twarzowe : maska bardzo miękka i lekka, nie powodująca uczuleń, anatomicznie ukształtowany mankiet umożliwia idealne przyleganie maski do twarzy pacjenta, mankiet maski jest kodowany kolorem lub czytelnym numerem dla łatwej identyfikacji rozmiaru maski anestezjologicznej. Maski nie zawierają PCV/</w:t>
      </w:r>
      <w:proofErr w:type="spellStart"/>
      <w:r w:rsidRPr="003F2578">
        <w:rPr>
          <w:rFonts w:ascii="Times New Roman" w:eastAsia="Times New Roman" w:hAnsi="Times New Roman" w:cs="Times New Roman"/>
          <w:sz w:val="24"/>
          <w:szCs w:val="24"/>
          <w:lang w:eastAsia="pl-PL"/>
        </w:rPr>
        <w:t>ftalanów</w:t>
      </w:r>
      <w:proofErr w:type="spellEnd"/>
      <w:r w:rsidRPr="003F2578">
        <w:rPr>
          <w:rFonts w:ascii="Times New Roman" w:eastAsia="Times New Roman" w:hAnsi="Times New Roman" w:cs="Times New Roman"/>
          <w:sz w:val="24"/>
          <w:szCs w:val="24"/>
          <w:lang w:eastAsia="pl-PL"/>
        </w:rPr>
        <w:t xml:space="preserve">. Przezroczysta powłoka zapewnia doskonałą widoczność. Miękkie uszczelnienie daje odpowiednie dopasowanie do twarzy chorego. Pierścień antypoślizgowy dla lepszego chwytu i mocniejszego uszczelnienia, kompatybilna z workami </w:t>
      </w:r>
      <w:proofErr w:type="spellStart"/>
      <w:r w:rsidRPr="003F2578">
        <w:rPr>
          <w:rFonts w:ascii="Times New Roman" w:eastAsia="Times New Roman" w:hAnsi="Times New Roman" w:cs="Times New Roman"/>
          <w:sz w:val="24"/>
          <w:szCs w:val="24"/>
          <w:lang w:eastAsia="pl-PL"/>
        </w:rPr>
        <w:t>samorozprężalnymi</w:t>
      </w:r>
      <w:proofErr w:type="spellEnd"/>
      <w:r w:rsidRPr="003F2578">
        <w:rPr>
          <w:rFonts w:ascii="Times New Roman" w:eastAsia="Times New Roman" w:hAnsi="Times New Roman" w:cs="Times New Roman"/>
          <w:sz w:val="24"/>
          <w:szCs w:val="24"/>
          <w:lang w:eastAsia="pl-PL"/>
        </w:rPr>
        <w:t xml:space="preserve"> oraz aparatami do znieczuleń, końcówka maski musi być kompatybilna ze wszystkimi standardowymi końcówkami układów oddechowych- 22mm i 15mm, rozmiar od 1 do 5., szt.250</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2) Wspólny Słownik Zamówień(CPV): </w:t>
      </w:r>
      <w:r w:rsidRPr="003F2578">
        <w:rPr>
          <w:rFonts w:ascii="Times New Roman" w:eastAsia="Times New Roman" w:hAnsi="Times New Roman" w:cs="Times New Roman"/>
          <w:sz w:val="24"/>
          <w:szCs w:val="24"/>
          <w:lang w:eastAsia="pl-PL"/>
        </w:rPr>
        <w:t xml:space="preserve">33100000-1,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3) Wartość części zamówienia(jeżeli zamawiający podaje informacje o wartości zamówienia):</w:t>
      </w:r>
      <w:r w:rsidRPr="003F2578">
        <w:rPr>
          <w:rFonts w:ascii="Times New Roman" w:eastAsia="Times New Roman" w:hAnsi="Times New Roman" w:cs="Times New Roman"/>
          <w:sz w:val="24"/>
          <w:szCs w:val="24"/>
          <w:lang w:eastAsia="pl-PL"/>
        </w:rPr>
        <w:br/>
        <w:t xml:space="preserve">Wartość bez VAT: </w:t>
      </w:r>
      <w:r w:rsidRPr="003F2578">
        <w:rPr>
          <w:rFonts w:ascii="Times New Roman" w:eastAsia="Times New Roman" w:hAnsi="Times New Roman" w:cs="Times New Roman"/>
          <w:sz w:val="24"/>
          <w:szCs w:val="24"/>
          <w:lang w:eastAsia="pl-PL"/>
        </w:rPr>
        <w:br/>
        <w:t xml:space="preserve">Waluta: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lastRenderedPageBreak/>
        <w:t xml:space="preserve">4) Czas trwania lub termin wykonania: </w:t>
      </w:r>
      <w:r w:rsidRPr="003F2578">
        <w:rPr>
          <w:rFonts w:ascii="Times New Roman" w:eastAsia="Times New Roman" w:hAnsi="Times New Roman" w:cs="Times New Roman"/>
          <w:sz w:val="24"/>
          <w:szCs w:val="24"/>
          <w:lang w:eastAsia="pl-PL"/>
        </w:rPr>
        <w:br/>
        <w:t>okres w miesiącach: 6</w:t>
      </w:r>
      <w:r w:rsidRPr="003F2578">
        <w:rPr>
          <w:rFonts w:ascii="Times New Roman" w:eastAsia="Times New Roman" w:hAnsi="Times New Roman" w:cs="Times New Roman"/>
          <w:sz w:val="24"/>
          <w:szCs w:val="24"/>
          <w:lang w:eastAsia="pl-PL"/>
        </w:rPr>
        <w:br/>
        <w:t xml:space="preserve">okres w dniach: </w:t>
      </w:r>
      <w:r w:rsidRPr="003F2578">
        <w:rPr>
          <w:rFonts w:ascii="Times New Roman" w:eastAsia="Times New Roman" w:hAnsi="Times New Roman" w:cs="Times New Roman"/>
          <w:sz w:val="24"/>
          <w:szCs w:val="24"/>
          <w:lang w:eastAsia="pl-PL"/>
        </w:rPr>
        <w:br/>
        <w:t xml:space="preserve">data rozpoczęcia: </w:t>
      </w:r>
      <w:r w:rsidRPr="003F2578">
        <w:rPr>
          <w:rFonts w:ascii="Times New Roman" w:eastAsia="Times New Roman" w:hAnsi="Times New Roman" w:cs="Times New Roman"/>
          <w:sz w:val="24"/>
          <w:szCs w:val="24"/>
          <w:lang w:eastAsia="pl-PL"/>
        </w:rPr>
        <w:br/>
        <w:t xml:space="preserve">data zakończenia: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5"/>
        <w:gridCol w:w="1016"/>
      </w:tblGrid>
      <w:tr w:rsidR="003F2578" w:rsidRPr="003F2578" w14:paraId="155FF3DF" w14:textId="77777777" w:rsidTr="003F2578">
        <w:tc>
          <w:tcPr>
            <w:tcW w:w="0" w:type="auto"/>
            <w:tcBorders>
              <w:top w:val="single" w:sz="6" w:space="0" w:color="000000"/>
              <w:left w:val="single" w:sz="6" w:space="0" w:color="000000"/>
              <w:bottom w:val="single" w:sz="6" w:space="0" w:color="000000"/>
              <w:right w:val="single" w:sz="6" w:space="0" w:color="000000"/>
            </w:tcBorders>
            <w:vAlign w:val="center"/>
            <w:hideMark/>
          </w:tcPr>
          <w:p w14:paraId="6D048E0E"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AB3C8"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Znaczenie</w:t>
            </w:r>
          </w:p>
        </w:tc>
      </w:tr>
      <w:tr w:rsidR="003F2578" w:rsidRPr="003F2578" w14:paraId="6392FA74" w14:textId="77777777" w:rsidTr="003F2578">
        <w:tc>
          <w:tcPr>
            <w:tcW w:w="0" w:type="auto"/>
            <w:tcBorders>
              <w:top w:val="single" w:sz="6" w:space="0" w:color="000000"/>
              <w:left w:val="single" w:sz="6" w:space="0" w:color="000000"/>
              <w:bottom w:val="single" w:sz="6" w:space="0" w:color="000000"/>
              <w:right w:val="single" w:sz="6" w:space="0" w:color="000000"/>
            </w:tcBorders>
            <w:vAlign w:val="center"/>
            <w:hideMark/>
          </w:tcPr>
          <w:p w14:paraId="1D1B814A"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3BAE1A"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60,00</w:t>
            </w:r>
          </w:p>
        </w:tc>
      </w:tr>
      <w:tr w:rsidR="003F2578" w:rsidRPr="003F2578" w14:paraId="1269AC05" w14:textId="77777777" w:rsidTr="003F2578">
        <w:tc>
          <w:tcPr>
            <w:tcW w:w="0" w:type="auto"/>
            <w:tcBorders>
              <w:top w:val="single" w:sz="6" w:space="0" w:color="000000"/>
              <w:left w:val="single" w:sz="6" w:space="0" w:color="000000"/>
              <w:bottom w:val="single" w:sz="6" w:space="0" w:color="000000"/>
              <w:right w:val="single" w:sz="6" w:space="0" w:color="000000"/>
            </w:tcBorders>
            <w:vAlign w:val="center"/>
            <w:hideMark/>
          </w:tcPr>
          <w:p w14:paraId="189F1A45"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BF92A6"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20,00</w:t>
            </w:r>
          </w:p>
        </w:tc>
      </w:tr>
      <w:tr w:rsidR="003F2578" w:rsidRPr="003F2578" w14:paraId="13FD171C" w14:textId="77777777" w:rsidTr="003F2578">
        <w:tc>
          <w:tcPr>
            <w:tcW w:w="0" w:type="auto"/>
            <w:tcBorders>
              <w:top w:val="single" w:sz="6" w:space="0" w:color="000000"/>
              <w:left w:val="single" w:sz="6" w:space="0" w:color="000000"/>
              <w:bottom w:val="single" w:sz="6" w:space="0" w:color="000000"/>
              <w:right w:val="single" w:sz="6" w:space="0" w:color="000000"/>
            </w:tcBorders>
            <w:vAlign w:val="center"/>
            <w:hideMark/>
          </w:tcPr>
          <w:p w14:paraId="7AF8FAC1"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 xml:space="preserve">termin </w:t>
            </w:r>
            <w:proofErr w:type="spellStart"/>
            <w:r w:rsidRPr="003F2578">
              <w:rPr>
                <w:rFonts w:ascii="Times New Roman" w:eastAsia="Times New Roman" w:hAnsi="Times New Roman" w:cs="Times New Roman"/>
                <w:sz w:val="24"/>
                <w:szCs w:val="24"/>
                <w:lang w:eastAsia="pl-PL"/>
              </w:rPr>
              <w:t>waznosci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B8AE22"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10,00</w:t>
            </w:r>
          </w:p>
        </w:tc>
      </w:tr>
      <w:tr w:rsidR="003F2578" w:rsidRPr="003F2578" w14:paraId="7DF0DE66" w14:textId="77777777" w:rsidTr="003F2578">
        <w:tc>
          <w:tcPr>
            <w:tcW w:w="0" w:type="auto"/>
            <w:tcBorders>
              <w:top w:val="single" w:sz="6" w:space="0" w:color="000000"/>
              <w:left w:val="single" w:sz="6" w:space="0" w:color="000000"/>
              <w:bottom w:val="single" w:sz="6" w:space="0" w:color="000000"/>
              <w:right w:val="single" w:sz="6" w:space="0" w:color="000000"/>
            </w:tcBorders>
            <w:vAlign w:val="center"/>
            <w:hideMark/>
          </w:tcPr>
          <w:p w14:paraId="6F6C4EF5"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czas realizacji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1DF947"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10,00</w:t>
            </w:r>
          </w:p>
        </w:tc>
      </w:tr>
    </w:tbl>
    <w:p w14:paraId="1C90E572" w14:textId="77777777" w:rsidR="003F2578" w:rsidRPr="003F2578" w:rsidRDefault="003F2578" w:rsidP="003F2578">
      <w:pPr>
        <w:spacing w:after="24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6) INFORMACJE DODATKOWE:</w:t>
      </w:r>
      <w:r w:rsidRPr="003F257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3F2578" w:rsidRPr="003F2578" w14:paraId="70528424" w14:textId="77777777" w:rsidTr="003F2578">
        <w:trPr>
          <w:tblCellSpacing w:w="15" w:type="dxa"/>
        </w:trPr>
        <w:tc>
          <w:tcPr>
            <w:tcW w:w="0" w:type="auto"/>
            <w:vAlign w:val="center"/>
            <w:hideMark/>
          </w:tcPr>
          <w:p w14:paraId="7DBEF996"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279F205"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3</w:t>
            </w:r>
          </w:p>
        </w:tc>
        <w:tc>
          <w:tcPr>
            <w:tcW w:w="0" w:type="auto"/>
            <w:vAlign w:val="center"/>
            <w:hideMark/>
          </w:tcPr>
          <w:p w14:paraId="3B466D7A"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b/>
                <w:bCs/>
                <w:sz w:val="24"/>
                <w:szCs w:val="24"/>
                <w:lang w:eastAsia="pl-PL"/>
              </w:rPr>
              <w:t xml:space="preserve">Nazwa: </w:t>
            </w:r>
          </w:p>
        </w:tc>
        <w:tc>
          <w:tcPr>
            <w:tcW w:w="0" w:type="auto"/>
            <w:vAlign w:val="center"/>
            <w:hideMark/>
          </w:tcPr>
          <w:p w14:paraId="17E2BBFC"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Pakiet nr 3</w:t>
            </w:r>
          </w:p>
        </w:tc>
      </w:tr>
    </w:tbl>
    <w:p w14:paraId="28A451DD"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b/>
          <w:bCs/>
          <w:sz w:val="24"/>
          <w:szCs w:val="24"/>
          <w:lang w:eastAsia="pl-PL"/>
        </w:rPr>
        <w:t xml:space="preserve">1) Krótki opis przedmiotu zamówienia </w:t>
      </w:r>
      <w:r w:rsidRPr="003F257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F257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F2578">
        <w:rPr>
          <w:rFonts w:ascii="Times New Roman" w:eastAsia="Times New Roman" w:hAnsi="Times New Roman" w:cs="Times New Roman"/>
          <w:b/>
          <w:bCs/>
          <w:sz w:val="24"/>
          <w:szCs w:val="24"/>
          <w:lang w:eastAsia="pl-PL"/>
        </w:rPr>
        <w:t>budowlane:</w:t>
      </w:r>
      <w:r w:rsidRPr="003F2578">
        <w:rPr>
          <w:rFonts w:ascii="Times New Roman" w:eastAsia="Times New Roman" w:hAnsi="Times New Roman" w:cs="Times New Roman"/>
          <w:sz w:val="24"/>
          <w:szCs w:val="24"/>
          <w:lang w:eastAsia="pl-PL"/>
        </w:rPr>
        <w:t>Koszyk</w:t>
      </w:r>
      <w:proofErr w:type="spellEnd"/>
      <w:r w:rsidRPr="003F2578">
        <w:rPr>
          <w:rFonts w:ascii="Times New Roman" w:eastAsia="Times New Roman" w:hAnsi="Times New Roman" w:cs="Times New Roman"/>
          <w:sz w:val="24"/>
          <w:szCs w:val="24"/>
          <w:lang w:eastAsia="pl-PL"/>
        </w:rPr>
        <w:t xml:space="preserve"> </w:t>
      </w:r>
      <w:proofErr w:type="spellStart"/>
      <w:r w:rsidRPr="003F2578">
        <w:rPr>
          <w:rFonts w:ascii="Times New Roman" w:eastAsia="Times New Roman" w:hAnsi="Times New Roman" w:cs="Times New Roman"/>
          <w:sz w:val="24"/>
          <w:szCs w:val="24"/>
          <w:lang w:eastAsia="pl-PL"/>
        </w:rPr>
        <w:t>nitinolowy</w:t>
      </w:r>
      <w:proofErr w:type="spellEnd"/>
      <w:r w:rsidRPr="003F2578">
        <w:rPr>
          <w:rFonts w:ascii="Times New Roman" w:eastAsia="Times New Roman" w:hAnsi="Times New Roman" w:cs="Times New Roman"/>
          <w:sz w:val="24"/>
          <w:szCs w:val="24"/>
          <w:lang w:eastAsia="pl-PL"/>
        </w:rPr>
        <w:t xml:space="preserve"> 2.5F; 120cm, spiralny, 4 przewodowy, średnica koszyka 12mm. Do użycia z endoskopem z kanałem roboczym &gt;2.5F. Składający się z uchwytu , trzonu prowadnika z cewnikiem </w:t>
      </w:r>
      <w:proofErr w:type="spellStart"/>
      <w:r w:rsidRPr="003F2578">
        <w:rPr>
          <w:rFonts w:ascii="Times New Roman" w:eastAsia="Times New Roman" w:hAnsi="Times New Roman" w:cs="Times New Roman"/>
          <w:sz w:val="24"/>
          <w:szCs w:val="24"/>
          <w:lang w:eastAsia="pl-PL"/>
        </w:rPr>
        <w:t>ikoszyka</w:t>
      </w:r>
      <w:proofErr w:type="spellEnd"/>
      <w:r w:rsidRPr="003F2578">
        <w:rPr>
          <w:rFonts w:ascii="Times New Roman" w:eastAsia="Times New Roman" w:hAnsi="Times New Roman" w:cs="Times New Roman"/>
          <w:sz w:val="24"/>
          <w:szCs w:val="24"/>
          <w:lang w:eastAsia="pl-PL"/>
        </w:rPr>
        <w:t xml:space="preserve">. Koszyk przeznaczony do </w:t>
      </w:r>
      <w:proofErr w:type="spellStart"/>
      <w:r w:rsidRPr="003F2578">
        <w:rPr>
          <w:rFonts w:ascii="Times New Roman" w:eastAsia="Times New Roman" w:hAnsi="Times New Roman" w:cs="Times New Roman"/>
          <w:sz w:val="24"/>
          <w:szCs w:val="24"/>
          <w:lang w:eastAsia="pl-PL"/>
        </w:rPr>
        <w:t>endoskopwej</w:t>
      </w:r>
      <w:proofErr w:type="spellEnd"/>
      <w:r w:rsidRPr="003F2578">
        <w:rPr>
          <w:rFonts w:ascii="Times New Roman" w:eastAsia="Times New Roman" w:hAnsi="Times New Roman" w:cs="Times New Roman"/>
          <w:sz w:val="24"/>
          <w:szCs w:val="24"/>
          <w:lang w:eastAsia="pl-PL"/>
        </w:rPr>
        <w:t xml:space="preserve"> ekstrakcji kamieni z nerek i </w:t>
      </w:r>
      <w:proofErr w:type="spellStart"/>
      <w:r w:rsidRPr="003F2578">
        <w:rPr>
          <w:rFonts w:ascii="Times New Roman" w:eastAsia="Times New Roman" w:hAnsi="Times New Roman" w:cs="Times New Roman"/>
          <w:sz w:val="24"/>
          <w:szCs w:val="24"/>
          <w:lang w:eastAsia="pl-PL"/>
        </w:rPr>
        <w:t>moczowodoów</w:t>
      </w:r>
      <w:proofErr w:type="spellEnd"/>
      <w:r w:rsidRPr="003F2578">
        <w:rPr>
          <w:rFonts w:ascii="Times New Roman" w:eastAsia="Times New Roman" w:hAnsi="Times New Roman" w:cs="Times New Roman"/>
          <w:sz w:val="24"/>
          <w:szCs w:val="24"/>
          <w:lang w:eastAsia="pl-PL"/>
        </w:rPr>
        <w:t xml:space="preserve">. Sterylny. Jednorazowy. Ergonomiczny chwyt ułatwiający pracę jedną ręką. Etykieta samoprzylepna - do </w:t>
      </w:r>
      <w:proofErr w:type="spellStart"/>
      <w:r w:rsidRPr="003F2578">
        <w:rPr>
          <w:rFonts w:ascii="Times New Roman" w:eastAsia="Times New Roman" w:hAnsi="Times New Roman" w:cs="Times New Roman"/>
          <w:sz w:val="24"/>
          <w:szCs w:val="24"/>
          <w:lang w:eastAsia="pl-PL"/>
        </w:rPr>
        <w:t>dokumnetacji</w:t>
      </w:r>
      <w:proofErr w:type="spellEnd"/>
      <w:r w:rsidRPr="003F2578">
        <w:rPr>
          <w:rFonts w:ascii="Times New Roman" w:eastAsia="Times New Roman" w:hAnsi="Times New Roman" w:cs="Times New Roman"/>
          <w:sz w:val="24"/>
          <w:szCs w:val="24"/>
          <w:lang w:eastAsia="pl-PL"/>
        </w:rPr>
        <w:t xml:space="preserve"> medycznej., szt. 20</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2) Wspólny Słownik Zamówień(CPV): </w:t>
      </w:r>
      <w:r w:rsidRPr="003F2578">
        <w:rPr>
          <w:rFonts w:ascii="Times New Roman" w:eastAsia="Times New Roman" w:hAnsi="Times New Roman" w:cs="Times New Roman"/>
          <w:sz w:val="24"/>
          <w:szCs w:val="24"/>
          <w:lang w:eastAsia="pl-PL"/>
        </w:rPr>
        <w:t xml:space="preserve">33100000-1,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3) Wartość części zamówienia(jeżeli zamawiający podaje informacje o wartości zamówienia):</w:t>
      </w:r>
      <w:r w:rsidRPr="003F2578">
        <w:rPr>
          <w:rFonts w:ascii="Times New Roman" w:eastAsia="Times New Roman" w:hAnsi="Times New Roman" w:cs="Times New Roman"/>
          <w:sz w:val="24"/>
          <w:szCs w:val="24"/>
          <w:lang w:eastAsia="pl-PL"/>
        </w:rPr>
        <w:br/>
        <w:t xml:space="preserve">Wartość bez VAT: </w:t>
      </w:r>
      <w:r w:rsidRPr="003F2578">
        <w:rPr>
          <w:rFonts w:ascii="Times New Roman" w:eastAsia="Times New Roman" w:hAnsi="Times New Roman" w:cs="Times New Roman"/>
          <w:sz w:val="24"/>
          <w:szCs w:val="24"/>
          <w:lang w:eastAsia="pl-PL"/>
        </w:rPr>
        <w:br/>
        <w:t xml:space="preserve">Waluta: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4) Czas trwania lub termin wykonania: </w:t>
      </w:r>
      <w:r w:rsidRPr="003F2578">
        <w:rPr>
          <w:rFonts w:ascii="Times New Roman" w:eastAsia="Times New Roman" w:hAnsi="Times New Roman" w:cs="Times New Roman"/>
          <w:sz w:val="24"/>
          <w:szCs w:val="24"/>
          <w:lang w:eastAsia="pl-PL"/>
        </w:rPr>
        <w:br/>
        <w:t>okres w miesiącach: 6</w:t>
      </w:r>
      <w:r w:rsidRPr="003F2578">
        <w:rPr>
          <w:rFonts w:ascii="Times New Roman" w:eastAsia="Times New Roman" w:hAnsi="Times New Roman" w:cs="Times New Roman"/>
          <w:sz w:val="24"/>
          <w:szCs w:val="24"/>
          <w:lang w:eastAsia="pl-PL"/>
        </w:rPr>
        <w:br/>
        <w:t xml:space="preserve">okres w dniach: </w:t>
      </w:r>
      <w:r w:rsidRPr="003F2578">
        <w:rPr>
          <w:rFonts w:ascii="Times New Roman" w:eastAsia="Times New Roman" w:hAnsi="Times New Roman" w:cs="Times New Roman"/>
          <w:sz w:val="24"/>
          <w:szCs w:val="24"/>
          <w:lang w:eastAsia="pl-PL"/>
        </w:rPr>
        <w:br/>
        <w:t xml:space="preserve">data rozpoczęcia: </w:t>
      </w:r>
      <w:r w:rsidRPr="003F2578">
        <w:rPr>
          <w:rFonts w:ascii="Times New Roman" w:eastAsia="Times New Roman" w:hAnsi="Times New Roman" w:cs="Times New Roman"/>
          <w:sz w:val="24"/>
          <w:szCs w:val="24"/>
          <w:lang w:eastAsia="pl-PL"/>
        </w:rPr>
        <w:br/>
        <w:t xml:space="preserve">data zakończenia: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5"/>
        <w:gridCol w:w="1016"/>
      </w:tblGrid>
      <w:tr w:rsidR="003F2578" w:rsidRPr="003F2578" w14:paraId="36F835EF" w14:textId="77777777" w:rsidTr="003F2578">
        <w:tc>
          <w:tcPr>
            <w:tcW w:w="0" w:type="auto"/>
            <w:tcBorders>
              <w:top w:val="single" w:sz="6" w:space="0" w:color="000000"/>
              <w:left w:val="single" w:sz="6" w:space="0" w:color="000000"/>
              <w:bottom w:val="single" w:sz="6" w:space="0" w:color="000000"/>
              <w:right w:val="single" w:sz="6" w:space="0" w:color="000000"/>
            </w:tcBorders>
            <w:vAlign w:val="center"/>
            <w:hideMark/>
          </w:tcPr>
          <w:p w14:paraId="42E55DA2"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45DB3A"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Znaczenie</w:t>
            </w:r>
          </w:p>
        </w:tc>
      </w:tr>
      <w:tr w:rsidR="003F2578" w:rsidRPr="003F2578" w14:paraId="44125AE0" w14:textId="77777777" w:rsidTr="003F2578">
        <w:tc>
          <w:tcPr>
            <w:tcW w:w="0" w:type="auto"/>
            <w:tcBorders>
              <w:top w:val="single" w:sz="6" w:space="0" w:color="000000"/>
              <w:left w:val="single" w:sz="6" w:space="0" w:color="000000"/>
              <w:bottom w:val="single" w:sz="6" w:space="0" w:color="000000"/>
              <w:right w:val="single" w:sz="6" w:space="0" w:color="000000"/>
            </w:tcBorders>
            <w:vAlign w:val="center"/>
            <w:hideMark/>
          </w:tcPr>
          <w:p w14:paraId="6B39E105"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7A7CCC"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60,00</w:t>
            </w:r>
          </w:p>
        </w:tc>
      </w:tr>
      <w:tr w:rsidR="003F2578" w:rsidRPr="003F2578" w14:paraId="59DEDCAC" w14:textId="77777777" w:rsidTr="003F2578">
        <w:tc>
          <w:tcPr>
            <w:tcW w:w="0" w:type="auto"/>
            <w:tcBorders>
              <w:top w:val="single" w:sz="6" w:space="0" w:color="000000"/>
              <w:left w:val="single" w:sz="6" w:space="0" w:color="000000"/>
              <w:bottom w:val="single" w:sz="6" w:space="0" w:color="000000"/>
              <w:right w:val="single" w:sz="6" w:space="0" w:color="000000"/>
            </w:tcBorders>
            <w:vAlign w:val="center"/>
            <w:hideMark/>
          </w:tcPr>
          <w:p w14:paraId="0F352922"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77A418"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20,00</w:t>
            </w:r>
          </w:p>
        </w:tc>
      </w:tr>
      <w:tr w:rsidR="003F2578" w:rsidRPr="003F2578" w14:paraId="3CE1F30C" w14:textId="77777777" w:rsidTr="003F2578">
        <w:tc>
          <w:tcPr>
            <w:tcW w:w="0" w:type="auto"/>
            <w:tcBorders>
              <w:top w:val="single" w:sz="6" w:space="0" w:color="000000"/>
              <w:left w:val="single" w:sz="6" w:space="0" w:color="000000"/>
              <w:bottom w:val="single" w:sz="6" w:space="0" w:color="000000"/>
              <w:right w:val="single" w:sz="6" w:space="0" w:color="000000"/>
            </w:tcBorders>
            <w:vAlign w:val="center"/>
            <w:hideMark/>
          </w:tcPr>
          <w:p w14:paraId="55C495EA"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 xml:space="preserve">termin </w:t>
            </w:r>
            <w:proofErr w:type="spellStart"/>
            <w:r w:rsidRPr="003F2578">
              <w:rPr>
                <w:rFonts w:ascii="Times New Roman" w:eastAsia="Times New Roman" w:hAnsi="Times New Roman" w:cs="Times New Roman"/>
                <w:sz w:val="24"/>
                <w:szCs w:val="24"/>
                <w:lang w:eastAsia="pl-PL"/>
              </w:rPr>
              <w:t>waznosci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B80D45"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10,00</w:t>
            </w:r>
          </w:p>
        </w:tc>
      </w:tr>
      <w:tr w:rsidR="003F2578" w:rsidRPr="003F2578" w14:paraId="3030AFC3" w14:textId="77777777" w:rsidTr="003F2578">
        <w:tc>
          <w:tcPr>
            <w:tcW w:w="0" w:type="auto"/>
            <w:tcBorders>
              <w:top w:val="single" w:sz="6" w:space="0" w:color="000000"/>
              <w:left w:val="single" w:sz="6" w:space="0" w:color="000000"/>
              <w:bottom w:val="single" w:sz="6" w:space="0" w:color="000000"/>
              <w:right w:val="single" w:sz="6" w:space="0" w:color="000000"/>
            </w:tcBorders>
            <w:vAlign w:val="center"/>
            <w:hideMark/>
          </w:tcPr>
          <w:p w14:paraId="4335EB40"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czas realizacji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8ED291"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10,00</w:t>
            </w:r>
          </w:p>
        </w:tc>
      </w:tr>
    </w:tbl>
    <w:p w14:paraId="56D39053" w14:textId="77777777" w:rsidR="003F2578" w:rsidRPr="003F2578" w:rsidRDefault="003F2578" w:rsidP="003F2578">
      <w:pPr>
        <w:spacing w:after="24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6) INFORMACJE DODATKOWE:</w:t>
      </w:r>
      <w:r w:rsidRPr="003F257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3F2578" w:rsidRPr="003F2578" w14:paraId="5D63B9D5" w14:textId="77777777" w:rsidTr="003F2578">
        <w:trPr>
          <w:tblCellSpacing w:w="15" w:type="dxa"/>
        </w:trPr>
        <w:tc>
          <w:tcPr>
            <w:tcW w:w="0" w:type="auto"/>
            <w:vAlign w:val="center"/>
            <w:hideMark/>
          </w:tcPr>
          <w:p w14:paraId="0D549ABE"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1C135A8"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4</w:t>
            </w:r>
          </w:p>
        </w:tc>
        <w:tc>
          <w:tcPr>
            <w:tcW w:w="0" w:type="auto"/>
            <w:vAlign w:val="center"/>
            <w:hideMark/>
          </w:tcPr>
          <w:p w14:paraId="6C341E35"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b/>
                <w:bCs/>
                <w:sz w:val="24"/>
                <w:szCs w:val="24"/>
                <w:lang w:eastAsia="pl-PL"/>
              </w:rPr>
              <w:t xml:space="preserve">Nazwa: </w:t>
            </w:r>
          </w:p>
        </w:tc>
        <w:tc>
          <w:tcPr>
            <w:tcW w:w="0" w:type="auto"/>
            <w:vAlign w:val="center"/>
            <w:hideMark/>
          </w:tcPr>
          <w:p w14:paraId="2677CF98"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Pakiet nr 4</w:t>
            </w:r>
          </w:p>
        </w:tc>
      </w:tr>
    </w:tbl>
    <w:p w14:paraId="55DD0262"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b/>
          <w:bCs/>
          <w:sz w:val="24"/>
          <w:szCs w:val="24"/>
          <w:lang w:eastAsia="pl-PL"/>
        </w:rPr>
        <w:lastRenderedPageBreak/>
        <w:t xml:space="preserve">1) Krótki opis przedmiotu zamówienia </w:t>
      </w:r>
      <w:r w:rsidRPr="003F257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F257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F2578">
        <w:rPr>
          <w:rFonts w:ascii="Times New Roman" w:eastAsia="Times New Roman" w:hAnsi="Times New Roman" w:cs="Times New Roman"/>
          <w:b/>
          <w:bCs/>
          <w:sz w:val="24"/>
          <w:szCs w:val="24"/>
          <w:lang w:eastAsia="pl-PL"/>
        </w:rPr>
        <w:t>budowlane:</w:t>
      </w:r>
      <w:r w:rsidRPr="003F2578">
        <w:rPr>
          <w:rFonts w:ascii="Times New Roman" w:eastAsia="Times New Roman" w:hAnsi="Times New Roman" w:cs="Times New Roman"/>
          <w:sz w:val="24"/>
          <w:szCs w:val="24"/>
          <w:lang w:eastAsia="pl-PL"/>
        </w:rPr>
        <w:t>Pozycja</w:t>
      </w:r>
      <w:proofErr w:type="spellEnd"/>
      <w:r w:rsidRPr="003F2578">
        <w:rPr>
          <w:rFonts w:ascii="Times New Roman" w:eastAsia="Times New Roman" w:hAnsi="Times New Roman" w:cs="Times New Roman"/>
          <w:sz w:val="24"/>
          <w:szCs w:val="24"/>
          <w:lang w:eastAsia="pl-PL"/>
        </w:rPr>
        <w:t xml:space="preserve"> 1: PORTY DO BRONCHOSKOPU - jałowe, z tworzywa nietoksycznego, pakowane </w:t>
      </w:r>
      <w:proofErr w:type="spellStart"/>
      <w:r w:rsidRPr="003F2578">
        <w:rPr>
          <w:rFonts w:ascii="Times New Roman" w:eastAsia="Times New Roman" w:hAnsi="Times New Roman" w:cs="Times New Roman"/>
          <w:sz w:val="24"/>
          <w:szCs w:val="24"/>
          <w:lang w:eastAsia="pl-PL"/>
        </w:rPr>
        <w:t>pojedyńczo</w:t>
      </w:r>
      <w:proofErr w:type="spellEnd"/>
      <w:r w:rsidRPr="003F2578">
        <w:rPr>
          <w:rFonts w:ascii="Times New Roman" w:eastAsia="Times New Roman" w:hAnsi="Times New Roman" w:cs="Times New Roman"/>
          <w:sz w:val="24"/>
          <w:szCs w:val="24"/>
          <w:lang w:eastAsia="pl-PL"/>
        </w:rPr>
        <w:t xml:space="preserve">, jednorazowe, kompatybilne z bronchofiberoskopem MAF+TM i MAT+GM Olympus. , szt. 280 Pozycja 2: ZAWORKI SSĄCE DO BRONCHOSKOPU - jałowe, z tworzywa nietoksycznego, pakowane </w:t>
      </w:r>
      <w:proofErr w:type="spellStart"/>
      <w:r w:rsidRPr="003F2578">
        <w:rPr>
          <w:rFonts w:ascii="Times New Roman" w:eastAsia="Times New Roman" w:hAnsi="Times New Roman" w:cs="Times New Roman"/>
          <w:sz w:val="24"/>
          <w:szCs w:val="24"/>
          <w:lang w:eastAsia="pl-PL"/>
        </w:rPr>
        <w:t>pojedyńczo</w:t>
      </w:r>
      <w:proofErr w:type="spellEnd"/>
      <w:r w:rsidRPr="003F2578">
        <w:rPr>
          <w:rFonts w:ascii="Times New Roman" w:eastAsia="Times New Roman" w:hAnsi="Times New Roman" w:cs="Times New Roman"/>
          <w:sz w:val="24"/>
          <w:szCs w:val="24"/>
          <w:lang w:eastAsia="pl-PL"/>
        </w:rPr>
        <w:t xml:space="preserve">, jednorazowe, kompatybilne z bronchofiberoskopem MAF+TM i MAT+GM Olympus. , szt. 280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2) Wspólny Słownik Zamówień(CPV): </w:t>
      </w:r>
      <w:r w:rsidRPr="003F2578">
        <w:rPr>
          <w:rFonts w:ascii="Times New Roman" w:eastAsia="Times New Roman" w:hAnsi="Times New Roman" w:cs="Times New Roman"/>
          <w:sz w:val="24"/>
          <w:szCs w:val="24"/>
          <w:lang w:eastAsia="pl-PL"/>
        </w:rPr>
        <w:t xml:space="preserve">33100000-6,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3) Wartość części zamówienia(jeżeli zamawiający podaje informacje o wartości zamówienia):</w:t>
      </w:r>
      <w:r w:rsidRPr="003F2578">
        <w:rPr>
          <w:rFonts w:ascii="Times New Roman" w:eastAsia="Times New Roman" w:hAnsi="Times New Roman" w:cs="Times New Roman"/>
          <w:sz w:val="24"/>
          <w:szCs w:val="24"/>
          <w:lang w:eastAsia="pl-PL"/>
        </w:rPr>
        <w:br/>
        <w:t xml:space="preserve">Wartość bez VAT: </w:t>
      </w:r>
      <w:r w:rsidRPr="003F2578">
        <w:rPr>
          <w:rFonts w:ascii="Times New Roman" w:eastAsia="Times New Roman" w:hAnsi="Times New Roman" w:cs="Times New Roman"/>
          <w:sz w:val="24"/>
          <w:szCs w:val="24"/>
          <w:lang w:eastAsia="pl-PL"/>
        </w:rPr>
        <w:br/>
        <w:t xml:space="preserve">Waluta: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4) Czas trwania lub termin wykonania: </w:t>
      </w:r>
      <w:r w:rsidRPr="003F2578">
        <w:rPr>
          <w:rFonts w:ascii="Times New Roman" w:eastAsia="Times New Roman" w:hAnsi="Times New Roman" w:cs="Times New Roman"/>
          <w:sz w:val="24"/>
          <w:szCs w:val="24"/>
          <w:lang w:eastAsia="pl-PL"/>
        </w:rPr>
        <w:br/>
        <w:t>okres w miesiącach: 6</w:t>
      </w:r>
      <w:r w:rsidRPr="003F2578">
        <w:rPr>
          <w:rFonts w:ascii="Times New Roman" w:eastAsia="Times New Roman" w:hAnsi="Times New Roman" w:cs="Times New Roman"/>
          <w:sz w:val="24"/>
          <w:szCs w:val="24"/>
          <w:lang w:eastAsia="pl-PL"/>
        </w:rPr>
        <w:br/>
        <w:t xml:space="preserve">okres w dniach: </w:t>
      </w:r>
      <w:r w:rsidRPr="003F2578">
        <w:rPr>
          <w:rFonts w:ascii="Times New Roman" w:eastAsia="Times New Roman" w:hAnsi="Times New Roman" w:cs="Times New Roman"/>
          <w:sz w:val="24"/>
          <w:szCs w:val="24"/>
          <w:lang w:eastAsia="pl-PL"/>
        </w:rPr>
        <w:br/>
        <w:t xml:space="preserve">data rozpoczęcia: </w:t>
      </w:r>
      <w:r w:rsidRPr="003F2578">
        <w:rPr>
          <w:rFonts w:ascii="Times New Roman" w:eastAsia="Times New Roman" w:hAnsi="Times New Roman" w:cs="Times New Roman"/>
          <w:sz w:val="24"/>
          <w:szCs w:val="24"/>
          <w:lang w:eastAsia="pl-PL"/>
        </w:rPr>
        <w:br/>
        <w:t xml:space="preserve">data zakończenia: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5"/>
        <w:gridCol w:w="1016"/>
      </w:tblGrid>
      <w:tr w:rsidR="003F2578" w:rsidRPr="003F2578" w14:paraId="6AA004CB" w14:textId="77777777" w:rsidTr="003F2578">
        <w:tc>
          <w:tcPr>
            <w:tcW w:w="0" w:type="auto"/>
            <w:tcBorders>
              <w:top w:val="single" w:sz="6" w:space="0" w:color="000000"/>
              <w:left w:val="single" w:sz="6" w:space="0" w:color="000000"/>
              <w:bottom w:val="single" w:sz="6" w:space="0" w:color="000000"/>
              <w:right w:val="single" w:sz="6" w:space="0" w:color="000000"/>
            </w:tcBorders>
            <w:vAlign w:val="center"/>
            <w:hideMark/>
          </w:tcPr>
          <w:p w14:paraId="1AB159EC"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D370ED"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Znaczenie</w:t>
            </w:r>
          </w:p>
        </w:tc>
      </w:tr>
      <w:tr w:rsidR="003F2578" w:rsidRPr="003F2578" w14:paraId="20A2C88D" w14:textId="77777777" w:rsidTr="003F2578">
        <w:tc>
          <w:tcPr>
            <w:tcW w:w="0" w:type="auto"/>
            <w:tcBorders>
              <w:top w:val="single" w:sz="6" w:space="0" w:color="000000"/>
              <w:left w:val="single" w:sz="6" w:space="0" w:color="000000"/>
              <w:bottom w:val="single" w:sz="6" w:space="0" w:color="000000"/>
              <w:right w:val="single" w:sz="6" w:space="0" w:color="000000"/>
            </w:tcBorders>
            <w:vAlign w:val="center"/>
            <w:hideMark/>
          </w:tcPr>
          <w:p w14:paraId="17E4D1A4"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4B37A7"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60,00</w:t>
            </w:r>
          </w:p>
        </w:tc>
      </w:tr>
      <w:tr w:rsidR="003F2578" w:rsidRPr="003F2578" w14:paraId="7693D1D6" w14:textId="77777777" w:rsidTr="003F2578">
        <w:tc>
          <w:tcPr>
            <w:tcW w:w="0" w:type="auto"/>
            <w:tcBorders>
              <w:top w:val="single" w:sz="6" w:space="0" w:color="000000"/>
              <w:left w:val="single" w:sz="6" w:space="0" w:color="000000"/>
              <w:bottom w:val="single" w:sz="6" w:space="0" w:color="000000"/>
              <w:right w:val="single" w:sz="6" w:space="0" w:color="000000"/>
            </w:tcBorders>
            <w:vAlign w:val="center"/>
            <w:hideMark/>
          </w:tcPr>
          <w:p w14:paraId="1FF49C9F"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9399C"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20,00</w:t>
            </w:r>
          </w:p>
        </w:tc>
      </w:tr>
      <w:tr w:rsidR="003F2578" w:rsidRPr="003F2578" w14:paraId="2D21F09B" w14:textId="77777777" w:rsidTr="003F2578">
        <w:tc>
          <w:tcPr>
            <w:tcW w:w="0" w:type="auto"/>
            <w:tcBorders>
              <w:top w:val="single" w:sz="6" w:space="0" w:color="000000"/>
              <w:left w:val="single" w:sz="6" w:space="0" w:color="000000"/>
              <w:bottom w:val="single" w:sz="6" w:space="0" w:color="000000"/>
              <w:right w:val="single" w:sz="6" w:space="0" w:color="000000"/>
            </w:tcBorders>
            <w:vAlign w:val="center"/>
            <w:hideMark/>
          </w:tcPr>
          <w:p w14:paraId="1FE5F97A"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 xml:space="preserve">termin </w:t>
            </w:r>
            <w:proofErr w:type="spellStart"/>
            <w:r w:rsidRPr="003F2578">
              <w:rPr>
                <w:rFonts w:ascii="Times New Roman" w:eastAsia="Times New Roman" w:hAnsi="Times New Roman" w:cs="Times New Roman"/>
                <w:sz w:val="24"/>
                <w:szCs w:val="24"/>
                <w:lang w:eastAsia="pl-PL"/>
              </w:rPr>
              <w:t>waznosci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A0852D"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10,00</w:t>
            </w:r>
          </w:p>
        </w:tc>
      </w:tr>
      <w:tr w:rsidR="003F2578" w:rsidRPr="003F2578" w14:paraId="6F174D9C" w14:textId="77777777" w:rsidTr="003F2578">
        <w:tc>
          <w:tcPr>
            <w:tcW w:w="0" w:type="auto"/>
            <w:tcBorders>
              <w:top w:val="single" w:sz="6" w:space="0" w:color="000000"/>
              <w:left w:val="single" w:sz="6" w:space="0" w:color="000000"/>
              <w:bottom w:val="single" w:sz="6" w:space="0" w:color="000000"/>
              <w:right w:val="single" w:sz="6" w:space="0" w:color="000000"/>
            </w:tcBorders>
            <w:vAlign w:val="center"/>
            <w:hideMark/>
          </w:tcPr>
          <w:p w14:paraId="0A183B4F"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czas realizacji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A806BC"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10,00</w:t>
            </w:r>
          </w:p>
        </w:tc>
      </w:tr>
    </w:tbl>
    <w:p w14:paraId="6C09486A" w14:textId="77777777" w:rsidR="003F2578" w:rsidRPr="003F2578" w:rsidRDefault="003F2578" w:rsidP="003F2578">
      <w:pPr>
        <w:spacing w:after="24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6) INFORMACJE DODATKOWE:</w:t>
      </w:r>
      <w:r w:rsidRPr="003F257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3F2578" w:rsidRPr="003F2578" w14:paraId="61BFC31E" w14:textId="77777777" w:rsidTr="003F2578">
        <w:trPr>
          <w:tblCellSpacing w:w="15" w:type="dxa"/>
        </w:trPr>
        <w:tc>
          <w:tcPr>
            <w:tcW w:w="0" w:type="auto"/>
            <w:vAlign w:val="center"/>
            <w:hideMark/>
          </w:tcPr>
          <w:p w14:paraId="3B2BF655"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095DD0B"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5</w:t>
            </w:r>
          </w:p>
        </w:tc>
        <w:tc>
          <w:tcPr>
            <w:tcW w:w="0" w:type="auto"/>
            <w:vAlign w:val="center"/>
            <w:hideMark/>
          </w:tcPr>
          <w:p w14:paraId="304DB162"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b/>
                <w:bCs/>
                <w:sz w:val="24"/>
                <w:szCs w:val="24"/>
                <w:lang w:eastAsia="pl-PL"/>
              </w:rPr>
              <w:t xml:space="preserve">Nazwa: </w:t>
            </w:r>
          </w:p>
        </w:tc>
        <w:tc>
          <w:tcPr>
            <w:tcW w:w="0" w:type="auto"/>
            <w:vAlign w:val="center"/>
            <w:hideMark/>
          </w:tcPr>
          <w:p w14:paraId="2F9AD3E5"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Pakiet nr 5</w:t>
            </w:r>
          </w:p>
        </w:tc>
      </w:tr>
    </w:tbl>
    <w:p w14:paraId="14AD4851"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b/>
          <w:bCs/>
          <w:sz w:val="24"/>
          <w:szCs w:val="24"/>
          <w:lang w:eastAsia="pl-PL"/>
        </w:rPr>
        <w:t xml:space="preserve">1) Krótki opis przedmiotu zamówienia </w:t>
      </w:r>
      <w:r w:rsidRPr="003F257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F257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F2578">
        <w:rPr>
          <w:rFonts w:ascii="Times New Roman" w:eastAsia="Times New Roman" w:hAnsi="Times New Roman" w:cs="Times New Roman"/>
          <w:b/>
          <w:bCs/>
          <w:sz w:val="24"/>
          <w:szCs w:val="24"/>
          <w:lang w:eastAsia="pl-PL"/>
        </w:rPr>
        <w:t>budowlane:</w:t>
      </w:r>
      <w:r w:rsidRPr="003F2578">
        <w:rPr>
          <w:rFonts w:ascii="Times New Roman" w:eastAsia="Times New Roman" w:hAnsi="Times New Roman" w:cs="Times New Roman"/>
          <w:sz w:val="24"/>
          <w:szCs w:val="24"/>
          <w:lang w:eastAsia="pl-PL"/>
        </w:rPr>
        <w:t>Igła</w:t>
      </w:r>
      <w:proofErr w:type="spellEnd"/>
      <w:r w:rsidRPr="003F2578">
        <w:rPr>
          <w:rFonts w:ascii="Times New Roman" w:eastAsia="Times New Roman" w:hAnsi="Times New Roman" w:cs="Times New Roman"/>
          <w:sz w:val="24"/>
          <w:szCs w:val="24"/>
          <w:lang w:eastAsia="pl-PL"/>
        </w:rPr>
        <w:t xml:space="preserve"> motylek 0,5x15mm </w:t>
      </w:r>
      <w:proofErr w:type="spellStart"/>
      <w:r w:rsidRPr="003F2578">
        <w:rPr>
          <w:rFonts w:ascii="Times New Roman" w:eastAsia="Times New Roman" w:hAnsi="Times New Roman" w:cs="Times New Roman"/>
          <w:sz w:val="24"/>
          <w:szCs w:val="24"/>
          <w:lang w:eastAsia="pl-PL"/>
        </w:rPr>
        <w:t>dł</w:t>
      </w:r>
      <w:proofErr w:type="spellEnd"/>
      <w:r w:rsidRPr="003F2578">
        <w:rPr>
          <w:rFonts w:ascii="Times New Roman" w:eastAsia="Times New Roman" w:hAnsi="Times New Roman" w:cs="Times New Roman"/>
          <w:sz w:val="24"/>
          <w:szCs w:val="24"/>
          <w:lang w:eastAsia="pl-PL"/>
        </w:rPr>
        <w:t xml:space="preserve"> 30cm 25G , </w:t>
      </w:r>
      <w:proofErr w:type="spellStart"/>
      <w:r w:rsidRPr="003F2578">
        <w:rPr>
          <w:rFonts w:ascii="Times New Roman" w:eastAsia="Times New Roman" w:hAnsi="Times New Roman" w:cs="Times New Roman"/>
          <w:sz w:val="24"/>
          <w:szCs w:val="24"/>
          <w:lang w:eastAsia="pl-PL"/>
        </w:rPr>
        <w:t>szt</w:t>
      </w:r>
      <w:proofErr w:type="spellEnd"/>
      <w:r w:rsidRPr="003F2578">
        <w:rPr>
          <w:rFonts w:ascii="Times New Roman" w:eastAsia="Times New Roman" w:hAnsi="Times New Roman" w:cs="Times New Roman"/>
          <w:sz w:val="24"/>
          <w:szCs w:val="24"/>
          <w:lang w:eastAsia="pl-PL"/>
        </w:rPr>
        <w:t xml:space="preserve"> 750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2) Wspólny Słownik Zamówień(CPV): </w:t>
      </w:r>
      <w:r w:rsidRPr="003F2578">
        <w:rPr>
          <w:rFonts w:ascii="Times New Roman" w:eastAsia="Times New Roman" w:hAnsi="Times New Roman" w:cs="Times New Roman"/>
          <w:sz w:val="24"/>
          <w:szCs w:val="24"/>
          <w:lang w:eastAsia="pl-PL"/>
        </w:rPr>
        <w:t xml:space="preserve">33100000-1,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3) Wartość części zamówienia(jeżeli zamawiający podaje informacje o wartości zamówienia):</w:t>
      </w:r>
      <w:r w:rsidRPr="003F2578">
        <w:rPr>
          <w:rFonts w:ascii="Times New Roman" w:eastAsia="Times New Roman" w:hAnsi="Times New Roman" w:cs="Times New Roman"/>
          <w:sz w:val="24"/>
          <w:szCs w:val="24"/>
          <w:lang w:eastAsia="pl-PL"/>
        </w:rPr>
        <w:br/>
        <w:t xml:space="preserve">Wartość bez VAT: </w:t>
      </w:r>
      <w:r w:rsidRPr="003F2578">
        <w:rPr>
          <w:rFonts w:ascii="Times New Roman" w:eastAsia="Times New Roman" w:hAnsi="Times New Roman" w:cs="Times New Roman"/>
          <w:sz w:val="24"/>
          <w:szCs w:val="24"/>
          <w:lang w:eastAsia="pl-PL"/>
        </w:rPr>
        <w:br/>
        <w:t xml:space="preserve">Waluta: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4) Czas trwania lub termin wykonania: </w:t>
      </w:r>
      <w:r w:rsidRPr="003F2578">
        <w:rPr>
          <w:rFonts w:ascii="Times New Roman" w:eastAsia="Times New Roman" w:hAnsi="Times New Roman" w:cs="Times New Roman"/>
          <w:sz w:val="24"/>
          <w:szCs w:val="24"/>
          <w:lang w:eastAsia="pl-PL"/>
        </w:rPr>
        <w:br/>
        <w:t>okres w miesiącach: 6</w:t>
      </w:r>
      <w:r w:rsidRPr="003F2578">
        <w:rPr>
          <w:rFonts w:ascii="Times New Roman" w:eastAsia="Times New Roman" w:hAnsi="Times New Roman" w:cs="Times New Roman"/>
          <w:sz w:val="24"/>
          <w:szCs w:val="24"/>
          <w:lang w:eastAsia="pl-PL"/>
        </w:rPr>
        <w:br/>
        <w:t xml:space="preserve">okres w dniach: </w:t>
      </w:r>
      <w:r w:rsidRPr="003F2578">
        <w:rPr>
          <w:rFonts w:ascii="Times New Roman" w:eastAsia="Times New Roman" w:hAnsi="Times New Roman" w:cs="Times New Roman"/>
          <w:sz w:val="24"/>
          <w:szCs w:val="24"/>
          <w:lang w:eastAsia="pl-PL"/>
        </w:rPr>
        <w:br/>
        <w:t xml:space="preserve">data rozpoczęcia: </w:t>
      </w:r>
      <w:r w:rsidRPr="003F2578">
        <w:rPr>
          <w:rFonts w:ascii="Times New Roman" w:eastAsia="Times New Roman" w:hAnsi="Times New Roman" w:cs="Times New Roman"/>
          <w:sz w:val="24"/>
          <w:szCs w:val="24"/>
          <w:lang w:eastAsia="pl-PL"/>
        </w:rPr>
        <w:br/>
        <w:t xml:space="preserve">data zakończenia: </w:t>
      </w: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5"/>
        <w:gridCol w:w="1016"/>
      </w:tblGrid>
      <w:tr w:rsidR="003F2578" w:rsidRPr="003F2578" w14:paraId="796894CC" w14:textId="77777777" w:rsidTr="003F2578">
        <w:tc>
          <w:tcPr>
            <w:tcW w:w="0" w:type="auto"/>
            <w:tcBorders>
              <w:top w:val="single" w:sz="6" w:space="0" w:color="000000"/>
              <w:left w:val="single" w:sz="6" w:space="0" w:color="000000"/>
              <w:bottom w:val="single" w:sz="6" w:space="0" w:color="000000"/>
              <w:right w:val="single" w:sz="6" w:space="0" w:color="000000"/>
            </w:tcBorders>
            <w:vAlign w:val="center"/>
            <w:hideMark/>
          </w:tcPr>
          <w:p w14:paraId="56BC0CE9"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483D69"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Znaczenie</w:t>
            </w:r>
          </w:p>
        </w:tc>
      </w:tr>
      <w:tr w:rsidR="003F2578" w:rsidRPr="003F2578" w14:paraId="0350543D" w14:textId="77777777" w:rsidTr="003F2578">
        <w:tc>
          <w:tcPr>
            <w:tcW w:w="0" w:type="auto"/>
            <w:tcBorders>
              <w:top w:val="single" w:sz="6" w:space="0" w:color="000000"/>
              <w:left w:val="single" w:sz="6" w:space="0" w:color="000000"/>
              <w:bottom w:val="single" w:sz="6" w:space="0" w:color="000000"/>
              <w:right w:val="single" w:sz="6" w:space="0" w:color="000000"/>
            </w:tcBorders>
            <w:vAlign w:val="center"/>
            <w:hideMark/>
          </w:tcPr>
          <w:p w14:paraId="3C214408"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3BAC5D"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60,00</w:t>
            </w:r>
          </w:p>
        </w:tc>
      </w:tr>
      <w:tr w:rsidR="003F2578" w:rsidRPr="003F2578" w14:paraId="0324C646" w14:textId="77777777" w:rsidTr="003F2578">
        <w:tc>
          <w:tcPr>
            <w:tcW w:w="0" w:type="auto"/>
            <w:tcBorders>
              <w:top w:val="single" w:sz="6" w:space="0" w:color="000000"/>
              <w:left w:val="single" w:sz="6" w:space="0" w:color="000000"/>
              <w:bottom w:val="single" w:sz="6" w:space="0" w:color="000000"/>
              <w:right w:val="single" w:sz="6" w:space="0" w:color="000000"/>
            </w:tcBorders>
            <w:vAlign w:val="center"/>
            <w:hideMark/>
          </w:tcPr>
          <w:p w14:paraId="3BBC6394"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5002E"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20,00</w:t>
            </w:r>
          </w:p>
        </w:tc>
      </w:tr>
      <w:tr w:rsidR="003F2578" w:rsidRPr="003F2578" w14:paraId="18AE783F" w14:textId="77777777" w:rsidTr="003F2578">
        <w:tc>
          <w:tcPr>
            <w:tcW w:w="0" w:type="auto"/>
            <w:tcBorders>
              <w:top w:val="single" w:sz="6" w:space="0" w:color="000000"/>
              <w:left w:val="single" w:sz="6" w:space="0" w:color="000000"/>
              <w:bottom w:val="single" w:sz="6" w:space="0" w:color="000000"/>
              <w:right w:val="single" w:sz="6" w:space="0" w:color="000000"/>
            </w:tcBorders>
            <w:vAlign w:val="center"/>
            <w:hideMark/>
          </w:tcPr>
          <w:p w14:paraId="34D70B93"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 xml:space="preserve">termin </w:t>
            </w:r>
            <w:proofErr w:type="spellStart"/>
            <w:r w:rsidRPr="003F2578">
              <w:rPr>
                <w:rFonts w:ascii="Times New Roman" w:eastAsia="Times New Roman" w:hAnsi="Times New Roman" w:cs="Times New Roman"/>
                <w:sz w:val="24"/>
                <w:szCs w:val="24"/>
                <w:lang w:eastAsia="pl-PL"/>
              </w:rPr>
              <w:t>waznosci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E3DD52"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10,00</w:t>
            </w:r>
          </w:p>
        </w:tc>
      </w:tr>
      <w:tr w:rsidR="003F2578" w:rsidRPr="003F2578" w14:paraId="2A5AB22D" w14:textId="77777777" w:rsidTr="003F2578">
        <w:tc>
          <w:tcPr>
            <w:tcW w:w="0" w:type="auto"/>
            <w:tcBorders>
              <w:top w:val="single" w:sz="6" w:space="0" w:color="000000"/>
              <w:left w:val="single" w:sz="6" w:space="0" w:color="000000"/>
              <w:bottom w:val="single" w:sz="6" w:space="0" w:color="000000"/>
              <w:right w:val="single" w:sz="6" w:space="0" w:color="000000"/>
            </w:tcBorders>
            <w:vAlign w:val="center"/>
            <w:hideMark/>
          </w:tcPr>
          <w:p w14:paraId="7847BA1D"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czas realizacji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BD156" w14:textId="77777777" w:rsidR="003F2578" w:rsidRPr="003F2578" w:rsidRDefault="003F2578" w:rsidP="003F2578">
            <w:pPr>
              <w:spacing w:after="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t>10,00</w:t>
            </w:r>
          </w:p>
        </w:tc>
      </w:tr>
    </w:tbl>
    <w:p w14:paraId="74722B68" w14:textId="77777777" w:rsidR="003F2578" w:rsidRPr="003F2578" w:rsidRDefault="003F2578" w:rsidP="003F2578">
      <w:pPr>
        <w:spacing w:after="240" w:line="240" w:lineRule="auto"/>
        <w:rPr>
          <w:rFonts w:ascii="Times New Roman" w:eastAsia="Times New Roman" w:hAnsi="Times New Roman" w:cs="Times New Roman"/>
          <w:sz w:val="24"/>
          <w:szCs w:val="24"/>
          <w:lang w:eastAsia="pl-PL"/>
        </w:rPr>
      </w:pPr>
      <w:r w:rsidRPr="003F2578">
        <w:rPr>
          <w:rFonts w:ascii="Times New Roman" w:eastAsia="Times New Roman" w:hAnsi="Times New Roman" w:cs="Times New Roman"/>
          <w:sz w:val="24"/>
          <w:szCs w:val="24"/>
          <w:lang w:eastAsia="pl-PL"/>
        </w:rPr>
        <w:br/>
      </w:r>
      <w:r w:rsidRPr="003F2578">
        <w:rPr>
          <w:rFonts w:ascii="Times New Roman" w:eastAsia="Times New Roman" w:hAnsi="Times New Roman" w:cs="Times New Roman"/>
          <w:b/>
          <w:bCs/>
          <w:sz w:val="24"/>
          <w:szCs w:val="24"/>
          <w:lang w:eastAsia="pl-PL"/>
        </w:rPr>
        <w:t>6) INFORMACJE DODATKOWE:</w:t>
      </w:r>
      <w:r w:rsidRPr="003F2578">
        <w:rPr>
          <w:rFonts w:ascii="Times New Roman" w:eastAsia="Times New Roman" w:hAnsi="Times New Roman" w:cs="Times New Roman"/>
          <w:sz w:val="24"/>
          <w:szCs w:val="24"/>
          <w:lang w:eastAsia="pl-PL"/>
        </w:rPr>
        <w:br/>
      </w:r>
    </w:p>
    <w:p w14:paraId="5AF8246C" w14:textId="77777777" w:rsidR="003F2578" w:rsidRPr="003F2578" w:rsidRDefault="003F2578" w:rsidP="003F2578">
      <w:pPr>
        <w:spacing w:after="240" w:line="240" w:lineRule="auto"/>
        <w:rPr>
          <w:rFonts w:ascii="Times New Roman" w:eastAsia="Times New Roman" w:hAnsi="Times New Roman" w:cs="Times New Roman"/>
          <w:sz w:val="24"/>
          <w:szCs w:val="24"/>
          <w:lang w:eastAsia="pl-PL"/>
        </w:rPr>
      </w:pPr>
    </w:p>
    <w:p w14:paraId="7C9A35F2" w14:textId="77777777" w:rsidR="003F2578" w:rsidRPr="003F2578" w:rsidRDefault="003F2578" w:rsidP="003F257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F2578" w:rsidRPr="003F2578" w14:paraId="05CABBA5" w14:textId="77777777" w:rsidTr="003F2578">
        <w:trPr>
          <w:tblCellSpacing w:w="15" w:type="dxa"/>
        </w:trPr>
        <w:tc>
          <w:tcPr>
            <w:tcW w:w="0" w:type="auto"/>
            <w:vAlign w:val="center"/>
            <w:hideMark/>
          </w:tcPr>
          <w:p w14:paraId="431488A3" w14:textId="77777777" w:rsidR="003F2578" w:rsidRPr="003F2578" w:rsidRDefault="003F2578" w:rsidP="003F2578">
            <w:pPr>
              <w:spacing w:after="240" w:line="240" w:lineRule="auto"/>
              <w:rPr>
                <w:rFonts w:ascii="Times New Roman" w:eastAsia="Times New Roman" w:hAnsi="Times New Roman" w:cs="Times New Roman"/>
                <w:sz w:val="24"/>
                <w:szCs w:val="24"/>
                <w:lang w:eastAsia="pl-PL"/>
              </w:rPr>
            </w:pPr>
          </w:p>
        </w:tc>
      </w:tr>
    </w:tbl>
    <w:p w14:paraId="4D8D6808" w14:textId="77777777" w:rsidR="003F2578" w:rsidRPr="003F2578" w:rsidRDefault="003F2578" w:rsidP="003F2578">
      <w:pPr>
        <w:pBdr>
          <w:top w:val="single" w:sz="6" w:space="1" w:color="auto"/>
        </w:pBdr>
        <w:spacing w:after="0" w:line="240" w:lineRule="auto"/>
        <w:jc w:val="center"/>
        <w:rPr>
          <w:rFonts w:ascii="Arial" w:eastAsia="Times New Roman" w:hAnsi="Arial" w:cs="Arial"/>
          <w:vanish/>
          <w:sz w:val="16"/>
          <w:szCs w:val="16"/>
          <w:lang w:eastAsia="pl-PL"/>
        </w:rPr>
      </w:pPr>
      <w:r w:rsidRPr="003F2578">
        <w:rPr>
          <w:rFonts w:ascii="Arial" w:eastAsia="Times New Roman" w:hAnsi="Arial" w:cs="Arial"/>
          <w:vanish/>
          <w:sz w:val="16"/>
          <w:szCs w:val="16"/>
          <w:lang w:eastAsia="pl-PL"/>
        </w:rPr>
        <w:t>Dół formularza</w:t>
      </w:r>
    </w:p>
    <w:p w14:paraId="44DCD27F" w14:textId="77777777" w:rsidR="003F2578" w:rsidRPr="003F2578" w:rsidRDefault="003F2578" w:rsidP="003F2578">
      <w:pPr>
        <w:pBdr>
          <w:bottom w:val="single" w:sz="6" w:space="1" w:color="auto"/>
        </w:pBdr>
        <w:spacing w:after="0" w:line="240" w:lineRule="auto"/>
        <w:jc w:val="center"/>
        <w:rPr>
          <w:rFonts w:ascii="Arial" w:eastAsia="Times New Roman" w:hAnsi="Arial" w:cs="Arial"/>
          <w:vanish/>
          <w:sz w:val="16"/>
          <w:szCs w:val="16"/>
          <w:lang w:eastAsia="pl-PL"/>
        </w:rPr>
      </w:pPr>
      <w:r w:rsidRPr="003F2578">
        <w:rPr>
          <w:rFonts w:ascii="Arial" w:eastAsia="Times New Roman" w:hAnsi="Arial" w:cs="Arial"/>
          <w:vanish/>
          <w:sz w:val="16"/>
          <w:szCs w:val="16"/>
          <w:lang w:eastAsia="pl-PL"/>
        </w:rPr>
        <w:t>Początek formularza</w:t>
      </w:r>
    </w:p>
    <w:p w14:paraId="668438F0" w14:textId="77777777" w:rsidR="003F2578" w:rsidRPr="003F2578" w:rsidRDefault="003F2578" w:rsidP="003F2578">
      <w:pPr>
        <w:pBdr>
          <w:top w:val="single" w:sz="6" w:space="1" w:color="auto"/>
        </w:pBdr>
        <w:spacing w:after="0" w:line="240" w:lineRule="auto"/>
        <w:jc w:val="center"/>
        <w:rPr>
          <w:rFonts w:ascii="Arial" w:eastAsia="Times New Roman" w:hAnsi="Arial" w:cs="Arial"/>
          <w:vanish/>
          <w:sz w:val="16"/>
          <w:szCs w:val="16"/>
          <w:lang w:eastAsia="pl-PL"/>
        </w:rPr>
      </w:pPr>
      <w:r w:rsidRPr="003F2578">
        <w:rPr>
          <w:rFonts w:ascii="Arial" w:eastAsia="Times New Roman" w:hAnsi="Arial" w:cs="Arial"/>
          <w:vanish/>
          <w:sz w:val="16"/>
          <w:szCs w:val="16"/>
          <w:lang w:eastAsia="pl-PL"/>
        </w:rPr>
        <w:t>Dół formularza</w:t>
      </w:r>
    </w:p>
    <w:p w14:paraId="0F660320" w14:textId="77777777" w:rsidR="001B5314" w:rsidRDefault="003F2578">
      <w:bookmarkStart w:id="0" w:name="_GoBack"/>
      <w:bookmarkEnd w:id="0"/>
    </w:p>
    <w:sectPr w:rsidR="001B53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052"/>
    <w:rsid w:val="003F2578"/>
    <w:rsid w:val="00913052"/>
    <w:rsid w:val="00CF73B0"/>
    <w:rsid w:val="00D01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94733-985D-4A42-9D4D-81139E7A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F257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F257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F257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F2578"/>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7333">
      <w:bodyDiv w:val="1"/>
      <w:marLeft w:val="0"/>
      <w:marRight w:val="0"/>
      <w:marTop w:val="0"/>
      <w:marBottom w:val="0"/>
      <w:divBdr>
        <w:top w:val="none" w:sz="0" w:space="0" w:color="auto"/>
        <w:left w:val="none" w:sz="0" w:space="0" w:color="auto"/>
        <w:bottom w:val="none" w:sz="0" w:space="0" w:color="auto"/>
        <w:right w:val="none" w:sz="0" w:space="0" w:color="auto"/>
      </w:divBdr>
      <w:divsChild>
        <w:div w:id="587619191">
          <w:marLeft w:val="0"/>
          <w:marRight w:val="0"/>
          <w:marTop w:val="0"/>
          <w:marBottom w:val="0"/>
          <w:divBdr>
            <w:top w:val="none" w:sz="0" w:space="0" w:color="auto"/>
            <w:left w:val="none" w:sz="0" w:space="0" w:color="auto"/>
            <w:bottom w:val="none" w:sz="0" w:space="0" w:color="auto"/>
            <w:right w:val="none" w:sz="0" w:space="0" w:color="auto"/>
          </w:divBdr>
          <w:divsChild>
            <w:div w:id="831219258">
              <w:marLeft w:val="0"/>
              <w:marRight w:val="0"/>
              <w:marTop w:val="0"/>
              <w:marBottom w:val="0"/>
              <w:divBdr>
                <w:top w:val="none" w:sz="0" w:space="0" w:color="auto"/>
                <w:left w:val="none" w:sz="0" w:space="0" w:color="auto"/>
                <w:bottom w:val="none" w:sz="0" w:space="0" w:color="auto"/>
                <w:right w:val="none" w:sz="0" w:space="0" w:color="auto"/>
              </w:divBdr>
              <w:divsChild>
                <w:div w:id="1449199418">
                  <w:marLeft w:val="0"/>
                  <w:marRight w:val="0"/>
                  <w:marTop w:val="0"/>
                  <w:marBottom w:val="0"/>
                  <w:divBdr>
                    <w:top w:val="none" w:sz="0" w:space="0" w:color="auto"/>
                    <w:left w:val="none" w:sz="0" w:space="0" w:color="auto"/>
                    <w:bottom w:val="none" w:sz="0" w:space="0" w:color="auto"/>
                    <w:right w:val="none" w:sz="0" w:space="0" w:color="auto"/>
                  </w:divBdr>
                </w:div>
                <w:div w:id="1031108590">
                  <w:marLeft w:val="0"/>
                  <w:marRight w:val="0"/>
                  <w:marTop w:val="0"/>
                  <w:marBottom w:val="0"/>
                  <w:divBdr>
                    <w:top w:val="none" w:sz="0" w:space="0" w:color="auto"/>
                    <w:left w:val="none" w:sz="0" w:space="0" w:color="auto"/>
                    <w:bottom w:val="none" w:sz="0" w:space="0" w:color="auto"/>
                    <w:right w:val="none" w:sz="0" w:space="0" w:color="auto"/>
                  </w:divBdr>
                </w:div>
                <w:div w:id="223176761">
                  <w:marLeft w:val="0"/>
                  <w:marRight w:val="0"/>
                  <w:marTop w:val="0"/>
                  <w:marBottom w:val="0"/>
                  <w:divBdr>
                    <w:top w:val="none" w:sz="0" w:space="0" w:color="auto"/>
                    <w:left w:val="none" w:sz="0" w:space="0" w:color="auto"/>
                    <w:bottom w:val="none" w:sz="0" w:space="0" w:color="auto"/>
                    <w:right w:val="none" w:sz="0" w:space="0" w:color="auto"/>
                  </w:divBdr>
                  <w:divsChild>
                    <w:div w:id="2124225712">
                      <w:marLeft w:val="0"/>
                      <w:marRight w:val="0"/>
                      <w:marTop w:val="0"/>
                      <w:marBottom w:val="0"/>
                      <w:divBdr>
                        <w:top w:val="none" w:sz="0" w:space="0" w:color="auto"/>
                        <w:left w:val="none" w:sz="0" w:space="0" w:color="auto"/>
                        <w:bottom w:val="none" w:sz="0" w:space="0" w:color="auto"/>
                        <w:right w:val="none" w:sz="0" w:space="0" w:color="auto"/>
                      </w:divBdr>
                    </w:div>
                  </w:divsChild>
                </w:div>
                <w:div w:id="1337223568">
                  <w:marLeft w:val="0"/>
                  <w:marRight w:val="0"/>
                  <w:marTop w:val="0"/>
                  <w:marBottom w:val="0"/>
                  <w:divBdr>
                    <w:top w:val="none" w:sz="0" w:space="0" w:color="auto"/>
                    <w:left w:val="none" w:sz="0" w:space="0" w:color="auto"/>
                    <w:bottom w:val="none" w:sz="0" w:space="0" w:color="auto"/>
                    <w:right w:val="none" w:sz="0" w:space="0" w:color="auto"/>
                  </w:divBdr>
                  <w:divsChild>
                    <w:div w:id="47346281">
                      <w:marLeft w:val="0"/>
                      <w:marRight w:val="0"/>
                      <w:marTop w:val="0"/>
                      <w:marBottom w:val="0"/>
                      <w:divBdr>
                        <w:top w:val="none" w:sz="0" w:space="0" w:color="auto"/>
                        <w:left w:val="none" w:sz="0" w:space="0" w:color="auto"/>
                        <w:bottom w:val="none" w:sz="0" w:space="0" w:color="auto"/>
                        <w:right w:val="none" w:sz="0" w:space="0" w:color="auto"/>
                      </w:divBdr>
                    </w:div>
                  </w:divsChild>
                </w:div>
                <w:div w:id="1088040669">
                  <w:marLeft w:val="0"/>
                  <w:marRight w:val="0"/>
                  <w:marTop w:val="0"/>
                  <w:marBottom w:val="0"/>
                  <w:divBdr>
                    <w:top w:val="none" w:sz="0" w:space="0" w:color="auto"/>
                    <w:left w:val="none" w:sz="0" w:space="0" w:color="auto"/>
                    <w:bottom w:val="none" w:sz="0" w:space="0" w:color="auto"/>
                    <w:right w:val="none" w:sz="0" w:space="0" w:color="auto"/>
                  </w:divBdr>
                  <w:divsChild>
                    <w:div w:id="1782796286">
                      <w:marLeft w:val="0"/>
                      <w:marRight w:val="0"/>
                      <w:marTop w:val="0"/>
                      <w:marBottom w:val="0"/>
                      <w:divBdr>
                        <w:top w:val="none" w:sz="0" w:space="0" w:color="auto"/>
                        <w:left w:val="none" w:sz="0" w:space="0" w:color="auto"/>
                        <w:bottom w:val="none" w:sz="0" w:space="0" w:color="auto"/>
                        <w:right w:val="none" w:sz="0" w:space="0" w:color="auto"/>
                      </w:divBdr>
                    </w:div>
                    <w:div w:id="1892230406">
                      <w:marLeft w:val="0"/>
                      <w:marRight w:val="0"/>
                      <w:marTop w:val="0"/>
                      <w:marBottom w:val="0"/>
                      <w:divBdr>
                        <w:top w:val="none" w:sz="0" w:space="0" w:color="auto"/>
                        <w:left w:val="none" w:sz="0" w:space="0" w:color="auto"/>
                        <w:bottom w:val="none" w:sz="0" w:space="0" w:color="auto"/>
                        <w:right w:val="none" w:sz="0" w:space="0" w:color="auto"/>
                      </w:divBdr>
                    </w:div>
                    <w:div w:id="2097633716">
                      <w:marLeft w:val="0"/>
                      <w:marRight w:val="0"/>
                      <w:marTop w:val="0"/>
                      <w:marBottom w:val="0"/>
                      <w:divBdr>
                        <w:top w:val="none" w:sz="0" w:space="0" w:color="auto"/>
                        <w:left w:val="none" w:sz="0" w:space="0" w:color="auto"/>
                        <w:bottom w:val="none" w:sz="0" w:space="0" w:color="auto"/>
                        <w:right w:val="none" w:sz="0" w:space="0" w:color="auto"/>
                      </w:divBdr>
                    </w:div>
                    <w:div w:id="54354846">
                      <w:marLeft w:val="0"/>
                      <w:marRight w:val="0"/>
                      <w:marTop w:val="0"/>
                      <w:marBottom w:val="0"/>
                      <w:divBdr>
                        <w:top w:val="none" w:sz="0" w:space="0" w:color="auto"/>
                        <w:left w:val="none" w:sz="0" w:space="0" w:color="auto"/>
                        <w:bottom w:val="none" w:sz="0" w:space="0" w:color="auto"/>
                        <w:right w:val="none" w:sz="0" w:space="0" w:color="auto"/>
                      </w:divBdr>
                    </w:div>
                  </w:divsChild>
                </w:div>
                <w:div w:id="1705866780">
                  <w:marLeft w:val="0"/>
                  <w:marRight w:val="0"/>
                  <w:marTop w:val="0"/>
                  <w:marBottom w:val="0"/>
                  <w:divBdr>
                    <w:top w:val="none" w:sz="0" w:space="0" w:color="auto"/>
                    <w:left w:val="none" w:sz="0" w:space="0" w:color="auto"/>
                    <w:bottom w:val="none" w:sz="0" w:space="0" w:color="auto"/>
                    <w:right w:val="none" w:sz="0" w:space="0" w:color="auto"/>
                  </w:divBdr>
                  <w:divsChild>
                    <w:div w:id="1541625925">
                      <w:marLeft w:val="0"/>
                      <w:marRight w:val="0"/>
                      <w:marTop w:val="0"/>
                      <w:marBottom w:val="0"/>
                      <w:divBdr>
                        <w:top w:val="none" w:sz="0" w:space="0" w:color="auto"/>
                        <w:left w:val="none" w:sz="0" w:space="0" w:color="auto"/>
                        <w:bottom w:val="none" w:sz="0" w:space="0" w:color="auto"/>
                        <w:right w:val="none" w:sz="0" w:space="0" w:color="auto"/>
                      </w:divBdr>
                    </w:div>
                    <w:div w:id="12539021">
                      <w:marLeft w:val="0"/>
                      <w:marRight w:val="0"/>
                      <w:marTop w:val="0"/>
                      <w:marBottom w:val="0"/>
                      <w:divBdr>
                        <w:top w:val="none" w:sz="0" w:space="0" w:color="auto"/>
                        <w:left w:val="none" w:sz="0" w:space="0" w:color="auto"/>
                        <w:bottom w:val="none" w:sz="0" w:space="0" w:color="auto"/>
                        <w:right w:val="none" w:sz="0" w:space="0" w:color="auto"/>
                      </w:divBdr>
                    </w:div>
                    <w:div w:id="1478646723">
                      <w:marLeft w:val="0"/>
                      <w:marRight w:val="0"/>
                      <w:marTop w:val="0"/>
                      <w:marBottom w:val="0"/>
                      <w:divBdr>
                        <w:top w:val="none" w:sz="0" w:space="0" w:color="auto"/>
                        <w:left w:val="none" w:sz="0" w:space="0" w:color="auto"/>
                        <w:bottom w:val="none" w:sz="0" w:space="0" w:color="auto"/>
                        <w:right w:val="none" w:sz="0" w:space="0" w:color="auto"/>
                      </w:divBdr>
                    </w:div>
                    <w:div w:id="1483767226">
                      <w:marLeft w:val="0"/>
                      <w:marRight w:val="0"/>
                      <w:marTop w:val="0"/>
                      <w:marBottom w:val="0"/>
                      <w:divBdr>
                        <w:top w:val="none" w:sz="0" w:space="0" w:color="auto"/>
                        <w:left w:val="none" w:sz="0" w:space="0" w:color="auto"/>
                        <w:bottom w:val="none" w:sz="0" w:space="0" w:color="auto"/>
                        <w:right w:val="none" w:sz="0" w:space="0" w:color="auto"/>
                      </w:divBdr>
                    </w:div>
                    <w:div w:id="2055613148">
                      <w:marLeft w:val="0"/>
                      <w:marRight w:val="0"/>
                      <w:marTop w:val="0"/>
                      <w:marBottom w:val="0"/>
                      <w:divBdr>
                        <w:top w:val="none" w:sz="0" w:space="0" w:color="auto"/>
                        <w:left w:val="none" w:sz="0" w:space="0" w:color="auto"/>
                        <w:bottom w:val="none" w:sz="0" w:space="0" w:color="auto"/>
                        <w:right w:val="none" w:sz="0" w:space="0" w:color="auto"/>
                      </w:divBdr>
                    </w:div>
                    <w:div w:id="1266112263">
                      <w:marLeft w:val="0"/>
                      <w:marRight w:val="0"/>
                      <w:marTop w:val="0"/>
                      <w:marBottom w:val="0"/>
                      <w:divBdr>
                        <w:top w:val="none" w:sz="0" w:space="0" w:color="auto"/>
                        <w:left w:val="none" w:sz="0" w:space="0" w:color="auto"/>
                        <w:bottom w:val="none" w:sz="0" w:space="0" w:color="auto"/>
                        <w:right w:val="none" w:sz="0" w:space="0" w:color="auto"/>
                      </w:divBdr>
                    </w:div>
                    <w:div w:id="1372878168">
                      <w:marLeft w:val="0"/>
                      <w:marRight w:val="0"/>
                      <w:marTop w:val="0"/>
                      <w:marBottom w:val="0"/>
                      <w:divBdr>
                        <w:top w:val="none" w:sz="0" w:space="0" w:color="auto"/>
                        <w:left w:val="none" w:sz="0" w:space="0" w:color="auto"/>
                        <w:bottom w:val="none" w:sz="0" w:space="0" w:color="auto"/>
                        <w:right w:val="none" w:sz="0" w:space="0" w:color="auto"/>
                      </w:divBdr>
                    </w:div>
                  </w:divsChild>
                </w:div>
                <w:div w:id="1190603118">
                  <w:marLeft w:val="0"/>
                  <w:marRight w:val="0"/>
                  <w:marTop w:val="0"/>
                  <w:marBottom w:val="0"/>
                  <w:divBdr>
                    <w:top w:val="none" w:sz="0" w:space="0" w:color="auto"/>
                    <w:left w:val="none" w:sz="0" w:space="0" w:color="auto"/>
                    <w:bottom w:val="none" w:sz="0" w:space="0" w:color="auto"/>
                    <w:right w:val="none" w:sz="0" w:space="0" w:color="auto"/>
                  </w:divBdr>
                  <w:divsChild>
                    <w:div w:id="1061054918">
                      <w:marLeft w:val="0"/>
                      <w:marRight w:val="0"/>
                      <w:marTop w:val="0"/>
                      <w:marBottom w:val="0"/>
                      <w:divBdr>
                        <w:top w:val="none" w:sz="0" w:space="0" w:color="auto"/>
                        <w:left w:val="none" w:sz="0" w:space="0" w:color="auto"/>
                        <w:bottom w:val="none" w:sz="0" w:space="0" w:color="auto"/>
                        <w:right w:val="none" w:sz="0" w:space="0" w:color="auto"/>
                      </w:divBdr>
                    </w:div>
                    <w:div w:id="2145388630">
                      <w:marLeft w:val="0"/>
                      <w:marRight w:val="0"/>
                      <w:marTop w:val="0"/>
                      <w:marBottom w:val="0"/>
                      <w:divBdr>
                        <w:top w:val="none" w:sz="0" w:space="0" w:color="auto"/>
                        <w:left w:val="none" w:sz="0" w:space="0" w:color="auto"/>
                        <w:bottom w:val="none" w:sz="0" w:space="0" w:color="auto"/>
                        <w:right w:val="none" w:sz="0" w:space="0" w:color="auto"/>
                      </w:divBdr>
                    </w:div>
                  </w:divsChild>
                </w:div>
                <w:div w:id="1794865718">
                  <w:marLeft w:val="0"/>
                  <w:marRight w:val="0"/>
                  <w:marTop w:val="0"/>
                  <w:marBottom w:val="0"/>
                  <w:divBdr>
                    <w:top w:val="none" w:sz="0" w:space="0" w:color="auto"/>
                    <w:left w:val="none" w:sz="0" w:space="0" w:color="auto"/>
                    <w:bottom w:val="none" w:sz="0" w:space="0" w:color="auto"/>
                    <w:right w:val="none" w:sz="0" w:space="0" w:color="auto"/>
                  </w:divBdr>
                  <w:divsChild>
                    <w:div w:id="2116754722">
                      <w:marLeft w:val="0"/>
                      <w:marRight w:val="0"/>
                      <w:marTop w:val="0"/>
                      <w:marBottom w:val="0"/>
                      <w:divBdr>
                        <w:top w:val="none" w:sz="0" w:space="0" w:color="auto"/>
                        <w:left w:val="none" w:sz="0" w:space="0" w:color="auto"/>
                        <w:bottom w:val="none" w:sz="0" w:space="0" w:color="auto"/>
                        <w:right w:val="none" w:sz="0" w:space="0" w:color="auto"/>
                      </w:divBdr>
                    </w:div>
                    <w:div w:id="700209324">
                      <w:marLeft w:val="0"/>
                      <w:marRight w:val="0"/>
                      <w:marTop w:val="0"/>
                      <w:marBottom w:val="0"/>
                      <w:divBdr>
                        <w:top w:val="none" w:sz="0" w:space="0" w:color="auto"/>
                        <w:left w:val="none" w:sz="0" w:space="0" w:color="auto"/>
                        <w:bottom w:val="none" w:sz="0" w:space="0" w:color="auto"/>
                        <w:right w:val="none" w:sz="0" w:space="0" w:color="auto"/>
                      </w:divBdr>
                    </w:div>
                    <w:div w:id="1920559621">
                      <w:marLeft w:val="0"/>
                      <w:marRight w:val="0"/>
                      <w:marTop w:val="0"/>
                      <w:marBottom w:val="0"/>
                      <w:divBdr>
                        <w:top w:val="none" w:sz="0" w:space="0" w:color="auto"/>
                        <w:left w:val="none" w:sz="0" w:space="0" w:color="auto"/>
                        <w:bottom w:val="none" w:sz="0" w:space="0" w:color="auto"/>
                        <w:right w:val="none" w:sz="0" w:space="0" w:color="auto"/>
                      </w:divBdr>
                    </w:div>
                    <w:div w:id="1618440677">
                      <w:marLeft w:val="0"/>
                      <w:marRight w:val="0"/>
                      <w:marTop w:val="0"/>
                      <w:marBottom w:val="0"/>
                      <w:divBdr>
                        <w:top w:val="none" w:sz="0" w:space="0" w:color="auto"/>
                        <w:left w:val="none" w:sz="0" w:space="0" w:color="auto"/>
                        <w:bottom w:val="none" w:sz="0" w:space="0" w:color="auto"/>
                        <w:right w:val="none" w:sz="0" w:space="0" w:color="auto"/>
                      </w:divBdr>
                    </w:div>
                    <w:div w:id="181937498">
                      <w:marLeft w:val="0"/>
                      <w:marRight w:val="0"/>
                      <w:marTop w:val="0"/>
                      <w:marBottom w:val="0"/>
                      <w:divBdr>
                        <w:top w:val="none" w:sz="0" w:space="0" w:color="auto"/>
                        <w:left w:val="none" w:sz="0" w:space="0" w:color="auto"/>
                        <w:bottom w:val="none" w:sz="0" w:space="0" w:color="auto"/>
                        <w:right w:val="none" w:sz="0" w:space="0" w:color="auto"/>
                      </w:divBdr>
                    </w:div>
                    <w:div w:id="2027707090">
                      <w:marLeft w:val="0"/>
                      <w:marRight w:val="0"/>
                      <w:marTop w:val="0"/>
                      <w:marBottom w:val="0"/>
                      <w:divBdr>
                        <w:top w:val="none" w:sz="0" w:space="0" w:color="auto"/>
                        <w:left w:val="none" w:sz="0" w:space="0" w:color="auto"/>
                        <w:bottom w:val="none" w:sz="0" w:space="0" w:color="auto"/>
                        <w:right w:val="none" w:sz="0" w:space="0" w:color="auto"/>
                      </w:divBdr>
                    </w:div>
                    <w:div w:id="1136336167">
                      <w:marLeft w:val="0"/>
                      <w:marRight w:val="0"/>
                      <w:marTop w:val="0"/>
                      <w:marBottom w:val="0"/>
                      <w:divBdr>
                        <w:top w:val="none" w:sz="0" w:space="0" w:color="auto"/>
                        <w:left w:val="none" w:sz="0" w:space="0" w:color="auto"/>
                        <w:bottom w:val="none" w:sz="0" w:space="0" w:color="auto"/>
                        <w:right w:val="none" w:sz="0" w:space="0" w:color="auto"/>
                      </w:divBdr>
                    </w:div>
                  </w:divsChild>
                </w:div>
                <w:div w:id="1778670928">
                  <w:marLeft w:val="0"/>
                  <w:marRight w:val="0"/>
                  <w:marTop w:val="0"/>
                  <w:marBottom w:val="0"/>
                  <w:divBdr>
                    <w:top w:val="none" w:sz="0" w:space="0" w:color="auto"/>
                    <w:left w:val="none" w:sz="0" w:space="0" w:color="auto"/>
                    <w:bottom w:val="none" w:sz="0" w:space="0" w:color="auto"/>
                    <w:right w:val="none" w:sz="0" w:space="0" w:color="auto"/>
                  </w:divBdr>
                  <w:divsChild>
                    <w:div w:id="594288171">
                      <w:marLeft w:val="0"/>
                      <w:marRight w:val="0"/>
                      <w:marTop w:val="0"/>
                      <w:marBottom w:val="0"/>
                      <w:divBdr>
                        <w:top w:val="none" w:sz="0" w:space="0" w:color="auto"/>
                        <w:left w:val="none" w:sz="0" w:space="0" w:color="auto"/>
                        <w:bottom w:val="none" w:sz="0" w:space="0" w:color="auto"/>
                        <w:right w:val="none" w:sz="0" w:space="0" w:color="auto"/>
                      </w:divBdr>
                    </w:div>
                    <w:div w:id="1635939550">
                      <w:marLeft w:val="0"/>
                      <w:marRight w:val="0"/>
                      <w:marTop w:val="0"/>
                      <w:marBottom w:val="0"/>
                      <w:divBdr>
                        <w:top w:val="none" w:sz="0" w:space="0" w:color="auto"/>
                        <w:left w:val="none" w:sz="0" w:space="0" w:color="auto"/>
                        <w:bottom w:val="none" w:sz="0" w:space="0" w:color="auto"/>
                        <w:right w:val="none" w:sz="0" w:space="0" w:color="auto"/>
                      </w:divBdr>
                    </w:div>
                    <w:div w:id="222953949">
                      <w:marLeft w:val="0"/>
                      <w:marRight w:val="0"/>
                      <w:marTop w:val="0"/>
                      <w:marBottom w:val="0"/>
                      <w:divBdr>
                        <w:top w:val="none" w:sz="0" w:space="0" w:color="auto"/>
                        <w:left w:val="none" w:sz="0" w:space="0" w:color="auto"/>
                        <w:bottom w:val="none" w:sz="0" w:space="0" w:color="auto"/>
                        <w:right w:val="none" w:sz="0" w:space="0" w:color="auto"/>
                      </w:divBdr>
                    </w:div>
                    <w:div w:id="1967274468">
                      <w:marLeft w:val="0"/>
                      <w:marRight w:val="0"/>
                      <w:marTop w:val="0"/>
                      <w:marBottom w:val="0"/>
                      <w:divBdr>
                        <w:top w:val="none" w:sz="0" w:space="0" w:color="auto"/>
                        <w:left w:val="none" w:sz="0" w:space="0" w:color="auto"/>
                        <w:bottom w:val="none" w:sz="0" w:space="0" w:color="auto"/>
                        <w:right w:val="none" w:sz="0" w:space="0" w:color="auto"/>
                      </w:divBdr>
                    </w:div>
                    <w:div w:id="147598950">
                      <w:marLeft w:val="0"/>
                      <w:marRight w:val="0"/>
                      <w:marTop w:val="0"/>
                      <w:marBottom w:val="0"/>
                      <w:divBdr>
                        <w:top w:val="none" w:sz="0" w:space="0" w:color="auto"/>
                        <w:left w:val="none" w:sz="0" w:space="0" w:color="auto"/>
                        <w:bottom w:val="none" w:sz="0" w:space="0" w:color="auto"/>
                        <w:right w:val="none" w:sz="0" w:space="0" w:color="auto"/>
                      </w:divBdr>
                    </w:div>
                    <w:div w:id="280965355">
                      <w:marLeft w:val="0"/>
                      <w:marRight w:val="0"/>
                      <w:marTop w:val="0"/>
                      <w:marBottom w:val="0"/>
                      <w:divBdr>
                        <w:top w:val="none" w:sz="0" w:space="0" w:color="auto"/>
                        <w:left w:val="none" w:sz="0" w:space="0" w:color="auto"/>
                        <w:bottom w:val="none" w:sz="0" w:space="0" w:color="auto"/>
                        <w:right w:val="none" w:sz="0" w:space="0" w:color="auto"/>
                      </w:divBdr>
                    </w:div>
                    <w:div w:id="1189219787">
                      <w:marLeft w:val="0"/>
                      <w:marRight w:val="0"/>
                      <w:marTop w:val="0"/>
                      <w:marBottom w:val="0"/>
                      <w:divBdr>
                        <w:top w:val="none" w:sz="0" w:space="0" w:color="auto"/>
                        <w:left w:val="none" w:sz="0" w:space="0" w:color="auto"/>
                        <w:bottom w:val="none" w:sz="0" w:space="0" w:color="auto"/>
                        <w:right w:val="none" w:sz="0" w:space="0" w:color="auto"/>
                      </w:divBdr>
                    </w:div>
                    <w:div w:id="120419676">
                      <w:marLeft w:val="0"/>
                      <w:marRight w:val="0"/>
                      <w:marTop w:val="0"/>
                      <w:marBottom w:val="0"/>
                      <w:divBdr>
                        <w:top w:val="none" w:sz="0" w:space="0" w:color="auto"/>
                        <w:left w:val="none" w:sz="0" w:space="0" w:color="auto"/>
                        <w:bottom w:val="none" w:sz="0" w:space="0" w:color="auto"/>
                        <w:right w:val="none" w:sz="0" w:space="0" w:color="auto"/>
                      </w:divBdr>
                    </w:div>
                  </w:divsChild>
                </w:div>
                <w:div w:id="17743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3450</Words>
  <Characters>20704</Characters>
  <Application>Microsoft Office Word</Application>
  <DocSecurity>0</DocSecurity>
  <Lines>172</Lines>
  <Paragraphs>48</Paragraphs>
  <ScaleCrop>false</ScaleCrop>
  <Company/>
  <LinksUpToDate>false</LinksUpToDate>
  <CharactersWithSpaces>24106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Kowalska</dc:creator>
  <cp:keywords/>
  <dc:description/>
  <cp:lastModifiedBy>Olga Kowalska</cp:lastModifiedBy>
  <cp:revision>2</cp:revision>
  <dcterms:created xsi:type="dcterms:W3CDTF">2018-03-23T13:43:00Z</dcterms:created>
  <dcterms:modified xsi:type="dcterms:W3CDTF">2018-03-23T13:43:00Z</dcterms:modified>
</cp:coreProperties>
</file>